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B9C" w14:textId="77777777" w:rsidR="00914322" w:rsidRPr="007C715A" w:rsidRDefault="00914322" w:rsidP="00F059BD">
      <w:pPr>
        <w:jc w:val="both"/>
        <w:rPr>
          <w:b/>
          <w:bCs/>
        </w:rPr>
      </w:pPr>
    </w:p>
    <w:p w14:paraId="70860A5E" w14:textId="77777777" w:rsidR="00914322" w:rsidRPr="007C715A" w:rsidRDefault="00914322" w:rsidP="00F059BD">
      <w:pPr>
        <w:jc w:val="both"/>
      </w:pPr>
      <w:r w:rsidRPr="007C715A">
        <w:t>CANADA</w:t>
      </w:r>
    </w:p>
    <w:p w14:paraId="6148AB29" w14:textId="77777777" w:rsidR="0086432C" w:rsidRPr="007C715A" w:rsidRDefault="00914322" w:rsidP="00F059BD">
      <w:pPr>
        <w:jc w:val="both"/>
        <w:rPr>
          <w:w w:val="110"/>
        </w:rPr>
      </w:pPr>
      <w:r w:rsidRPr="007C715A">
        <w:rPr>
          <w:w w:val="110"/>
        </w:rPr>
        <w:t>PROVINCE DE</w:t>
      </w:r>
      <w:r w:rsidRPr="007C715A">
        <w:rPr>
          <w:spacing w:val="-11"/>
          <w:w w:val="110"/>
        </w:rPr>
        <w:t xml:space="preserve"> </w:t>
      </w:r>
      <w:r w:rsidRPr="007C715A">
        <w:rPr>
          <w:w w:val="110"/>
        </w:rPr>
        <w:t>QUÉBEC</w:t>
      </w:r>
    </w:p>
    <w:p w14:paraId="3BDB3D34" w14:textId="77777777" w:rsidR="00914322" w:rsidRPr="007C715A" w:rsidRDefault="00914322" w:rsidP="00F059BD">
      <w:pPr>
        <w:jc w:val="both"/>
        <w:rPr>
          <w:color w:val="545454"/>
          <w:spacing w:val="-6"/>
          <w:w w:val="255"/>
        </w:rPr>
      </w:pPr>
      <w:r w:rsidRPr="007C715A">
        <w:rPr>
          <w:w w:val="110"/>
        </w:rPr>
        <w:t>MUNICIPALITÉ DE</w:t>
      </w:r>
      <w:r w:rsidR="007C715A" w:rsidRPr="007C715A">
        <w:rPr>
          <w:w w:val="110"/>
        </w:rPr>
        <w:t xml:space="preserve"> LA PÊCHE</w:t>
      </w:r>
    </w:p>
    <w:p w14:paraId="64C7D0A6" w14:textId="77777777" w:rsidR="00914322" w:rsidRPr="007C715A" w:rsidRDefault="00914322" w:rsidP="00F059BD">
      <w:pPr>
        <w:jc w:val="both"/>
      </w:pPr>
    </w:p>
    <w:p w14:paraId="609C6B8F" w14:textId="77777777" w:rsidR="00914322" w:rsidRPr="007C715A" w:rsidRDefault="00914322" w:rsidP="00F059BD">
      <w:pPr>
        <w:jc w:val="both"/>
      </w:pPr>
    </w:p>
    <w:p w14:paraId="6BD7456E" w14:textId="3B24E4CA" w:rsidR="008C4215" w:rsidRDefault="00914322" w:rsidP="00F059BD">
      <w:pPr>
        <w:jc w:val="both"/>
        <w:rPr>
          <w:b/>
          <w:bCs/>
          <w:spacing w:val="-8"/>
          <w:w w:val="105"/>
        </w:rPr>
      </w:pPr>
      <w:r w:rsidRPr="007C715A">
        <w:rPr>
          <w:b/>
          <w:bCs/>
          <w:w w:val="105"/>
        </w:rPr>
        <w:t>RÈGLEMENT</w:t>
      </w:r>
      <w:r w:rsidRPr="007C715A">
        <w:rPr>
          <w:b/>
          <w:bCs/>
          <w:spacing w:val="-8"/>
          <w:w w:val="105"/>
        </w:rPr>
        <w:t xml:space="preserve"> </w:t>
      </w:r>
      <w:r w:rsidR="008C4215">
        <w:rPr>
          <w:b/>
          <w:bCs/>
          <w:spacing w:val="-8"/>
          <w:w w:val="105"/>
        </w:rPr>
        <w:t xml:space="preserve">NUMÉRO </w:t>
      </w:r>
      <w:r w:rsidR="008D73DF" w:rsidRPr="00A56613">
        <w:rPr>
          <w:b/>
          <w:bCs/>
          <w:spacing w:val="-8"/>
          <w:w w:val="105"/>
        </w:rPr>
        <w:t>26-867</w:t>
      </w:r>
      <w:r w:rsidR="008D73DF">
        <w:rPr>
          <w:b/>
          <w:bCs/>
          <w:spacing w:val="-8"/>
          <w:w w:val="105"/>
        </w:rPr>
        <w:t xml:space="preserve"> </w:t>
      </w:r>
    </w:p>
    <w:p w14:paraId="3C8F9029" w14:textId="77777777" w:rsidR="008C4215" w:rsidRDefault="008C4215" w:rsidP="00F059BD">
      <w:pPr>
        <w:jc w:val="both"/>
        <w:rPr>
          <w:b/>
          <w:bCs/>
          <w:spacing w:val="-8"/>
          <w:w w:val="105"/>
        </w:rPr>
      </w:pPr>
    </w:p>
    <w:p w14:paraId="6A9A50D4" w14:textId="77777777" w:rsidR="00914322" w:rsidRPr="007C715A" w:rsidRDefault="00914322" w:rsidP="00F059BD">
      <w:pPr>
        <w:jc w:val="both"/>
        <w:rPr>
          <w:b/>
          <w:bCs/>
          <w:w w:val="105"/>
        </w:rPr>
      </w:pPr>
      <w:r w:rsidRPr="007C715A">
        <w:rPr>
          <w:b/>
          <w:bCs/>
          <w:w w:val="105"/>
        </w:rPr>
        <w:t>RELATIF</w:t>
      </w:r>
      <w:r w:rsidRPr="007C715A">
        <w:rPr>
          <w:b/>
          <w:bCs/>
          <w:spacing w:val="-14"/>
          <w:w w:val="105"/>
        </w:rPr>
        <w:t xml:space="preserve"> </w:t>
      </w:r>
      <w:r w:rsidRPr="007C715A">
        <w:rPr>
          <w:b/>
          <w:bCs/>
          <w:w w:val="105"/>
        </w:rPr>
        <w:t>À</w:t>
      </w:r>
      <w:r w:rsidRPr="007C715A">
        <w:rPr>
          <w:b/>
          <w:bCs/>
          <w:spacing w:val="-16"/>
          <w:w w:val="105"/>
        </w:rPr>
        <w:t xml:space="preserve"> </w:t>
      </w:r>
      <w:r w:rsidRPr="007C715A">
        <w:rPr>
          <w:b/>
          <w:bCs/>
          <w:w w:val="105"/>
        </w:rPr>
        <w:t>LA</w:t>
      </w:r>
      <w:r w:rsidRPr="007C715A">
        <w:rPr>
          <w:b/>
          <w:bCs/>
          <w:spacing w:val="-15"/>
          <w:w w:val="105"/>
        </w:rPr>
        <w:t xml:space="preserve"> </w:t>
      </w:r>
      <w:r w:rsidRPr="007C715A">
        <w:rPr>
          <w:b/>
          <w:bCs/>
          <w:w w:val="105"/>
        </w:rPr>
        <w:t>CRÉATION</w:t>
      </w:r>
      <w:r w:rsidRPr="007C715A">
        <w:rPr>
          <w:b/>
          <w:bCs/>
          <w:spacing w:val="-12"/>
          <w:w w:val="105"/>
        </w:rPr>
        <w:t xml:space="preserve"> </w:t>
      </w:r>
      <w:r w:rsidRPr="007C715A">
        <w:rPr>
          <w:b/>
          <w:bCs/>
          <w:w w:val="105"/>
        </w:rPr>
        <w:t>D'UN</w:t>
      </w:r>
      <w:r w:rsidRPr="007C715A">
        <w:rPr>
          <w:b/>
          <w:bCs/>
          <w:spacing w:val="-16"/>
          <w:w w:val="105"/>
        </w:rPr>
        <w:t xml:space="preserve"> </w:t>
      </w:r>
      <w:r w:rsidRPr="007C715A">
        <w:rPr>
          <w:b/>
          <w:bCs/>
          <w:w w:val="105"/>
        </w:rPr>
        <w:t>PROGRAMME</w:t>
      </w:r>
      <w:r w:rsidRPr="007C715A">
        <w:rPr>
          <w:b/>
          <w:bCs/>
          <w:spacing w:val="-4"/>
          <w:w w:val="105"/>
        </w:rPr>
        <w:t xml:space="preserve"> </w:t>
      </w:r>
      <w:r w:rsidRPr="007C715A">
        <w:rPr>
          <w:b/>
          <w:bCs/>
          <w:w w:val="105"/>
        </w:rPr>
        <w:t>D</w:t>
      </w:r>
      <w:r w:rsidR="00F059BD" w:rsidRPr="007C715A">
        <w:rPr>
          <w:b/>
          <w:bCs/>
          <w:w w:val="105"/>
        </w:rPr>
        <w:t xml:space="preserve">’AIDE FINANCIÈRE POUR LA </w:t>
      </w:r>
      <w:r w:rsidRPr="007C715A">
        <w:rPr>
          <w:b/>
          <w:bCs/>
          <w:w w:val="105"/>
        </w:rPr>
        <w:t>MISE AUX NORMES D</w:t>
      </w:r>
      <w:r w:rsidR="00F059BD" w:rsidRPr="007C715A">
        <w:rPr>
          <w:b/>
          <w:bCs/>
          <w:w w:val="105"/>
        </w:rPr>
        <w:t>E</w:t>
      </w:r>
      <w:r w:rsidRPr="007C715A">
        <w:rPr>
          <w:b/>
          <w:bCs/>
          <w:w w:val="105"/>
        </w:rPr>
        <w:t>S INSTALLATIONS SEPTIQUES</w:t>
      </w:r>
      <w:r w:rsidR="00140134">
        <w:rPr>
          <w:b/>
          <w:bCs/>
          <w:w w:val="105"/>
        </w:rPr>
        <w:t xml:space="preserve"> </w:t>
      </w:r>
    </w:p>
    <w:p w14:paraId="3D1BD059" w14:textId="77777777" w:rsidR="00914322" w:rsidRDefault="00914322" w:rsidP="00F059BD">
      <w:pPr>
        <w:jc w:val="both"/>
        <w:rPr>
          <w:b/>
          <w:bCs/>
        </w:rPr>
      </w:pPr>
    </w:p>
    <w:p w14:paraId="6F14BF6B" w14:textId="77777777" w:rsidR="008C4215" w:rsidRPr="007C715A" w:rsidRDefault="008C4215" w:rsidP="00F059BD">
      <w:pPr>
        <w:jc w:val="both"/>
        <w:rPr>
          <w:b/>
          <w:bCs/>
        </w:rPr>
      </w:pPr>
    </w:p>
    <w:p w14:paraId="0A006AF4" w14:textId="77777777" w:rsidR="00914322" w:rsidRPr="007C715A" w:rsidRDefault="00F059BD" w:rsidP="00F059BD">
      <w:pPr>
        <w:jc w:val="both"/>
        <w:rPr>
          <w:w w:val="105"/>
        </w:rPr>
      </w:pPr>
      <w:r w:rsidRPr="007C715A">
        <w:rPr>
          <w:w w:val="105"/>
        </w:rPr>
        <w:t xml:space="preserve">CONSIDÉRANT </w:t>
      </w:r>
      <w:r w:rsidR="00914322" w:rsidRPr="007C715A">
        <w:rPr>
          <w:w w:val="105"/>
        </w:rPr>
        <w:t>le Règlement sur l'évacuation et le traitement des eaux usées</w:t>
      </w:r>
      <w:r w:rsidR="00914322" w:rsidRPr="007C715A">
        <w:rPr>
          <w:spacing w:val="-16"/>
          <w:w w:val="105"/>
        </w:rPr>
        <w:t xml:space="preserve"> </w:t>
      </w:r>
      <w:r w:rsidR="00914322" w:rsidRPr="007C715A">
        <w:rPr>
          <w:w w:val="105"/>
        </w:rPr>
        <w:t>des</w:t>
      </w:r>
      <w:r w:rsidR="00914322" w:rsidRPr="007C715A">
        <w:rPr>
          <w:spacing w:val="-15"/>
          <w:w w:val="105"/>
        </w:rPr>
        <w:t xml:space="preserve"> </w:t>
      </w:r>
      <w:r w:rsidR="00914322" w:rsidRPr="007C715A">
        <w:rPr>
          <w:w w:val="105"/>
        </w:rPr>
        <w:t>résidences</w:t>
      </w:r>
      <w:r w:rsidR="00914322" w:rsidRPr="007C715A">
        <w:rPr>
          <w:spacing w:val="-10"/>
          <w:w w:val="105"/>
        </w:rPr>
        <w:t xml:space="preserve"> </w:t>
      </w:r>
      <w:r w:rsidR="00914322" w:rsidRPr="007C715A">
        <w:rPr>
          <w:w w:val="105"/>
        </w:rPr>
        <w:t>isolées</w:t>
      </w:r>
      <w:r w:rsidR="00914322" w:rsidRPr="007C715A">
        <w:rPr>
          <w:spacing w:val="-10"/>
          <w:w w:val="105"/>
        </w:rPr>
        <w:t xml:space="preserve"> </w:t>
      </w:r>
      <w:r w:rsidR="00914322" w:rsidRPr="007C715A">
        <w:rPr>
          <w:w w:val="105"/>
        </w:rPr>
        <w:t>(Q-2,</w:t>
      </w:r>
      <w:r w:rsidR="00914322" w:rsidRPr="007C715A">
        <w:rPr>
          <w:spacing w:val="-13"/>
          <w:w w:val="105"/>
        </w:rPr>
        <w:t xml:space="preserve"> </w:t>
      </w:r>
      <w:r w:rsidR="00914322" w:rsidRPr="007C715A">
        <w:rPr>
          <w:w w:val="105"/>
        </w:rPr>
        <w:t>r.</w:t>
      </w:r>
      <w:r w:rsidR="00914322" w:rsidRPr="007C715A">
        <w:rPr>
          <w:spacing w:val="-16"/>
          <w:w w:val="105"/>
        </w:rPr>
        <w:t xml:space="preserve"> </w:t>
      </w:r>
      <w:r w:rsidR="00914322" w:rsidRPr="007C715A">
        <w:rPr>
          <w:w w:val="105"/>
        </w:rPr>
        <w:t>22</w:t>
      </w:r>
      <w:r w:rsidR="00914322" w:rsidRPr="008D73DF">
        <w:t>)</w:t>
      </w:r>
      <w:r w:rsidR="00914322" w:rsidRPr="008D73DF">
        <w:rPr>
          <w:spacing w:val="-15"/>
        </w:rPr>
        <w:t xml:space="preserve"> </w:t>
      </w:r>
      <w:r w:rsidR="008D73DF" w:rsidRPr="008D73DF">
        <w:rPr>
          <w:spacing w:val="-15"/>
        </w:rPr>
        <w:t>prévoit des</w:t>
      </w:r>
      <w:r w:rsidR="00914322" w:rsidRPr="007C715A">
        <w:rPr>
          <w:w w:val="105"/>
        </w:rPr>
        <w:t xml:space="preserve"> dispositions permett</w:t>
      </w:r>
      <w:r w:rsidR="008D73DF">
        <w:rPr>
          <w:w w:val="105"/>
        </w:rPr>
        <w:t>a</w:t>
      </w:r>
      <w:r w:rsidR="00914322" w:rsidRPr="007C715A">
        <w:rPr>
          <w:w w:val="105"/>
        </w:rPr>
        <w:t xml:space="preserve">nt de </w:t>
      </w:r>
      <w:r w:rsidR="00914322" w:rsidRPr="007C715A">
        <w:t>prévenir</w:t>
      </w:r>
      <w:r w:rsidR="00914322" w:rsidRPr="007C715A">
        <w:rPr>
          <w:spacing w:val="-13"/>
        </w:rPr>
        <w:t xml:space="preserve"> </w:t>
      </w:r>
      <w:r w:rsidR="00914322" w:rsidRPr="007C715A">
        <w:t>la</w:t>
      </w:r>
      <w:r w:rsidR="00914322" w:rsidRPr="007C715A">
        <w:rPr>
          <w:spacing w:val="-15"/>
        </w:rPr>
        <w:t xml:space="preserve"> </w:t>
      </w:r>
      <w:r w:rsidR="00914322" w:rsidRPr="007C715A">
        <w:t>pollution</w:t>
      </w:r>
      <w:r w:rsidR="00914322" w:rsidRPr="007C715A">
        <w:rPr>
          <w:spacing w:val="-1"/>
        </w:rPr>
        <w:t xml:space="preserve"> </w:t>
      </w:r>
      <w:r w:rsidR="00914322" w:rsidRPr="007C715A">
        <w:t>des</w:t>
      </w:r>
      <w:r w:rsidR="00914322" w:rsidRPr="007C715A">
        <w:rPr>
          <w:spacing w:val="-15"/>
        </w:rPr>
        <w:t xml:space="preserve"> </w:t>
      </w:r>
      <w:r w:rsidR="00914322" w:rsidRPr="007C715A">
        <w:t>lacs,</w:t>
      </w:r>
      <w:r w:rsidR="00914322" w:rsidRPr="007C715A">
        <w:rPr>
          <w:spacing w:val="-13"/>
        </w:rPr>
        <w:t xml:space="preserve"> </w:t>
      </w:r>
      <w:r w:rsidR="00914322" w:rsidRPr="007C715A">
        <w:t>des</w:t>
      </w:r>
      <w:r w:rsidR="00914322" w:rsidRPr="007C715A">
        <w:rPr>
          <w:spacing w:val="-7"/>
        </w:rPr>
        <w:t xml:space="preserve"> </w:t>
      </w:r>
      <w:r w:rsidR="00914322" w:rsidRPr="007C715A">
        <w:t>cours</w:t>
      </w:r>
      <w:r w:rsidR="00914322" w:rsidRPr="007C715A">
        <w:rPr>
          <w:spacing w:val="-1"/>
        </w:rPr>
        <w:t xml:space="preserve"> </w:t>
      </w:r>
      <w:r w:rsidR="00914322" w:rsidRPr="007C715A">
        <w:t>d'eau,</w:t>
      </w:r>
      <w:r w:rsidR="00914322" w:rsidRPr="007C715A">
        <w:rPr>
          <w:spacing w:val="-9"/>
        </w:rPr>
        <w:t xml:space="preserve"> </w:t>
      </w:r>
      <w:r w:rsidR="00914322" w:rsidRPr="007C715A">
        <w:t>des</w:t>
      </w:r>
      <w:r w:rsidRPr="007C715A">
        <w:t xml:space="preserve"> </w:t>
      </w:r>
      <w:r w:rsidR="00914322" w:rsidRPr="007C715A">
        <w:t xml:space="preserve">sources d'alimentation </w:t>
      </w:r>
      <w:r w:rsidR="00914322" w:rsidRPr="007C715A">
        <w:rPr>
          <w:w w:val="105"/>
        </w:rPr>
        <w:t>en</w:t>
      </w:r>
      <w:r w:rsidR="00914322" w:rsidRPr="007C715A">
        <w:rPr>
          <w:spacing w:val="-13"/>
          <w:w w:val="105"/>
        </w:rPr>
        <w:t xml:space="preserve"> </w:t>
      </w:r>
      <w:r w:rsidR="00914322" w:rsidRPr="007C715A">
        <w:rPr>
          <w:w w:val="105"/>
        </w:rPr>
        <w:t>eau</w:t>
      </w:r>
      <w:r w:rsidR="00914322" w:rsidRPr="007C715A">
        <w:rPr>
          <w:spacing w:val="-4"/>
          <w:w w:val="105"/>
        </w:rPr>
        <w:t xml:space="preserve"> </w:t>
      </w:r>
      <w:r w:rsidR="00914322" w:rsidRPr="007C715A">
        <w:rPr>
          <w:w w:val="105"/>
        </w:rPr>
        <w:t>et</w:t>
      </w:r>
      <w:r w:rsidR="00914322" w:rsidRPr="007C715A">
        <w:rPr>
          <w:spacing w:val="-10"/>
          <w:w w:val="105"/>
        </w:rPr>
        <w:t xml:space="preserve"> </w:t>
      </w:r>
      <w:r w:rsidR="00914322" w:rsidRPr="007C715A">
        <w:rPr>
          <w:w w:val="105"/>
        </w:rPr>
        <w:t>de</w:t>
      </w:r>
      <w:r w:rsidR="00914322" w:rsidRPr="007C715A">
        <w:rPr>
          <w:spacing w:val="-13"/>
          <w:w w:val="105"/>
        </w:rPr>
        <w:t xml:space="preserve"> </w:t>
      </w:r>
      <w:r w:rsidR="00914322" w:rsidRPr="007C715A">
        <w:rPr>
          <w:w w:val="105"/>
        </w:rPr>
        <w:t>l'environnement</w:t>
      </w:r>
      <w:r w:rsidR="00914322" w:rsidRPr="007C715A">
        <w:rPr>
          <w:spacing w:val="-14"/>
          <w:w w:val="105"/>
        </w:rPr>
        <w:t xml:space="preserve"> </w:t>
      </w:r>
      <w:r w:rsidR="00914322" w:rsidRPr="007C715A">
        <w:rPr>
          <w:w w:val="105"/>
        </w:rPr>
        <w:t>en</w:t>
      </w:r>
      <w:r w:rsidR="00914322" w:rsidRPr="007C715A">
        <w:rPr>
          <w:spacing w:val="-8"/>
          <w:w w:val="105"/>
        </w:rPr>
        <w:t xml:space="preserve"> </w:t>
      </w:r>
      <w:r w:rsidR="00914322" w:rsidRPr="007C715A">
        <w:rPr>
          <w:w w:val="105"/>
        </w:rPr>
        <w:t>général</w:t>
      </w:r>
      <w:r w:rsidR="00914322" w:rsidRPr="007C715A">
        <w:rPr>
          <w:spacing w:val="-7"/>
          <w:w w:val="105"/>
        </w:rPr>
        <w:t xml:space="preserve"> </w:t>
      </w:r>
      <w:r w:rsidR="00914322" w:rsidRPr="007C715A">
        <w:rPr>
          <w:w w:val="105"/>
        </w:rPr>
        <w:t>et</w:t>
      </w:r>
      <w:r w:rsidR="00914322" w:rsidRPr="007C715A">
        <w:rPr>
          <w:spacing w:val="-11"/>
          <w:w w:val="105"/>
        </w:rPr>
        <w:t xml:space="preserve"> </w:t>
      </w:r>
      <w:r w:rsidR="00914322" w:rsidRPr="007C715A">
        <w:rPr>
          <w:w w:val="105"/>
        </w:rPr>
        <w:t>ainsi</w:t>
      </w:r>
      <w:r w:rsidR="00914322" w:rsidRPr="007C715A">
        <w:rPr>
          <w:spacing w:val="-11"/>
          <w:w w:val="105"/>
        </w:rPr>
        <w:t xml:space="preserve"> </w:t>
      </w:r>
      <w:r w:rsidR="00914322" w:rsidRPr="007C715A">
        <w:rPr>
          <w:w w:val="105"/>
        </w:rPr>
        <w:t>d'assurer un</w:t>
      </w:r>
      <w:r w:rsidR="00914322" w:rsidRPr="007C715A">
        <w:rPr>
          <w:spacing w:val="-15"/>
          <w:w w:val="105"/>
        </w:rPr>
        <w:t xml:space="preserve"> </w:t>
      </w:r>
      <w:r w:rsidR="00914322" w:rsidRPr="007C715A">
        <w:rPr>
          <w:w w:val="105"/>
        </w:rPr>
        <w:t>contrôle qualitatif sur les installations septiques de son territoire;</w:t>
      </w:r>
    </w:p>
    <w:p w14:paraId="4D13C883" w14:textId="77777777" w:rsidR="00914322" w:rsidRPr="007C715A" w:rsidRDefault="00914322" w:rsidP="00F059BD">
      <w:pPr>
        <w:jc w:val="both"/>
      </w:pPr>
    </w:p>
    <w:p w14:paraId="0B003A6F" w14:textId="77777777" w:rsidR="00914322" w:rsidRPr="007C715A" w:rsidRDefault="00F059BD" w:rsidP="00F059BD">
      <w:pPr>
        <w:jc w:val="both"/>
        <w:rPr>
          <w:w w:val="105"/>
        </w:rPr>
      </w:pPr>
      <w:r w:rsidRPr="007C715A">
        <w:rPr>
          <w:w w:val="105"/>
        </w:rPr>
        <w:t xml:space="preserve">CONSIDÉRANT </w:t>
      </w:r>
      <w:r w:rsidR="00914322" w:rsidRPr="007C715A">
        <w:rPr>
          <w:w w:val="105"/>
        </w:rPr>
        <w:t>QU'il</w:t>
      </w:r>
      <w:r w:rsidR="00914322" w:rsidRPr="007C715A">
        <w:rPr>
          <w:spacing w:val="-1"/>
          <w:w w:val="105"/>
        </w:rPr>
        <w:t xml:space="preserve"> </w:t>
      </w:r>
      <w:r w:rsidR="00914322" w:rsidRPr="007C715A">
        <w:rPr>
          <w:w w:val="105"/>
        </w:rPr>
        <w:t>est du devoir</w:t>
      </w:r>
      <w:r w:rsidR="00914322" w:rsidRPr="007C715A">
        <w:rPr>
          <w:spacing w:val="-1"/>
          <w:w w:val="105"/>
        </w:rPr>
        <w:t xml:space="preserve"> </w:t>
      </w:r>
      <w:r w:rsidR="00914322" w:rsidRPr="007C715A">
        <w:rPr>
          <w:w w:val="105"/>
        </w:rPr>
        <w:t>de</w:t>
      </w:r>
      <w:r w:rsidR="00914322" w:rsidRPr="007C715A">
        <w:rPr>
          <w:spacing w:val="-5"/>
          <w:w w:val="105"/>
        </w:rPr>
        <w:t xml:space="preserve"> </w:t>
      </w:r>
      <w:r w:rsidR="00914322" w:rsidRPr="007C715A">
        <w:rPr>
          <w:w w:val="105"/>
        </w:rPr>
        <w:t>la municipalité de</w:t>
      </w:r>
      <w:r w:rsidR="00914322" w:rsidRPr="007C715A">
        <w:rPr>
          <w:spacing w:val="-3"/>
          <w:w w:val="105"/>
        </w:rPr>
        <w:t xml:space="preserve"> </w:t>
      </w:r>
      <w:r w:rsidR="00914322" w:rsidRPr="007C715A">
        <w:rPr>
          <w:w w:val="105"/>
        </w:rPr>
        <w:t xml:space="preserve">faire respecter le </w:t>
      </w:r>
      <w:r w:rsidR="00914322" w:rsidRPr="007C715A">
        <w:rPr>
          <w:i/>
          <w:iCs/>
          <w:w w:val="105"/>
        </w:rPr>
        <w:t xml:space="preserve">Règlement sur l'évacuation et le traitement des eaux usées des résidences isolées </w:t>
      </w:r>
      <w:r w:rsidR="00914322" w:rsidRPr="007C715A">
        <w:rPr>
          <w:w w:val="105"/>
        </w:rPr>
        <w:t>(Q-2, r.</w:t>
      </w:r>
      <w:r w:rsidR="00914322" w:rsidRPr="007C715A">
        <w:rPr>
          <w:spacing w:val="-4"/>
          <w:w w:val="105"/>
        </w:rPr>
        <w:t xml:space="preserve"> </w:t>
      </w:r>
      <w:r w:rsidR="00914322" w:rsidRPr="007C715A">
        <w:rPr>
          <w:w w:val="105"/>
        </w:rPr>
        <w:t>22);</w:t>
      </w:r>
    </w:p>
    <w:p w14:paraId="22CE7CEF" w14:textId="77777777" w:rsidR="00914322" w:rsidRPr="007C715A" w:rsidRDefault="00914322" w:rsidP="00F059BD">
      <w:pPr>
        <w:jc w:val="both"/>
      </w:pPr>
    </w:p>
    <w:p w14:paraId="669B90AC" w14:textId="77777777" w:rsidR="007C715A" w:rsidRDefault="00A03073" w:rsidP="00F059BD">
      <w:pPr>
        <w:jc w:val="both"/>
      </w:pPr>
      <w:r w:rsidRPr="00A03073">
        <w:t>CONSIDÉRANT</w:t>
      </w:r>
      <w:r w:rsidRPr="007C715A">
        <w:t xml:space="preserve"> </w:t>
      </w:r>
      <w:r w:rsidR="00EC17B5" w:rsidRPr="007C715A">
        <w:t xml:space="preserve">que la </w:t>
      </w:r>
      <w:r w:rsidR="007C715A" w:rsidRPr="007C715A">
        <w:t>Municipalité</w:t>
      </w:r>
      <w:r w:rsidR="00EC17B5" w:rsidRPr="007C715A">
        <w:t xml:space="preserve"> </w:t>
      </w:r>
      <w:r w:rsidR="007C715A">
        <w:t xml:space="preserve">a constaté </w:t>
      </w:r>
      <w:r>
        <w:t xml:space="preserve">que </w:t>
      </w:r>
      <w:r w:rsidR="00CE063A">
        <w:t>plusieurs</w:t>
      </w:r>
      <w:r w:rsidR="007C715A">
        <w:t xml:space="preserve"> résidences sur son territoire utilisent encore </w:t>
      </w:r>
      <w:r w:rsidR="00140134">
        <w:t>des installations septiques</w:t>
      </w:r>
      <w:r w:rsidR="007C715A">
        <w:t xml:space="preserve"> potentiellement non fonctionnelle ou désuètes représentant un risque pour la qualité de</w:t>
      </w:r>
      <w:r w:rsidR="00CE063A">
        <w:t xml:space="preserve"> </w:t>
      </w:r>
      <w:r w:rsidR="007C715A">
        <w:t xml:space="preserve">l‘environnement; </w:t>
      </w:r>
    </w:p>
    <w:p w14:paraId="790A0AFF" w14:textId="77777777" w:rsidR="00140134" w:rsidRDefault="00140134" w:rsidP="00F059BD">
      <w:pPr>
        <w:jc w:val="both"/>
      </w:pPr>
    </w:p>
    <w:p w14:paraId="1154C3CA" w14:textId="77777777" w:rsidR="007C715A" w:rsidRPr="00106B8B" w:rsidRDefault="00CE063A" w:rsidP="00F059BD">
      <w:pPr>
        <w:jc w:val="both"/>
      </w:pPr>
      <w:r>
        <w:t xml:space="preserve">CONSIDÉRANT QUE la municipalité </w:t>
      </w:r>
      <w:r w:rsidR="00EC17B5" w:rsidRPr="007C715A">
        <w:t xml:space="preserve">a </w:t>
      </w:r>
      <w:r>
        <w:t xml:space="preserve">obtenu une </w:t>
      </w:r>
      <w:r w:rsidR="007C715A">
        <w:t xml:space="preserve">aide financière dans le cadre du Programme d’unités individuelles de traitement de l’eau (PUIT) </w:t>
      </w:r>
      <w:r w:rsidR="007C715A" w:rsidRPr="00106B8B">
        <w:t>visant la mise aux normes des installations septiques existantes, en particulier celles datant d’avant 1981, lesquelles sont susceptibles de ne pas répondre au</w:t>
      </w:r>
      <w:r w:rsidRPr="00106B8B">
        <w:t>x</w:t>
      </w:r>
      <w:r w:rsidR="007C715A" w:rsidRPr="00106B8B">
        <w:t xml:space="preserve"> normes environnement</w:t>
      </w:r>
      <w:r w:rsidR="00A03073" w:rsidRPr="00106B8B">
        <w:t>ales</w:t>
      </w:r>
      <w:r w:rsidR="007C715A" w:rsidRPr="00106B8B">
        <w:t xml:space="preserve"> et sanitaire</w:t>
      </w:r>
      <w:r w:rsidR="00A03073" w:rsidRPr="00106B8B">
        <w:t>s</w:t>
      </w:r>
      <w:r w:rsidR="007C715A" w:rsidRPr="00106B8B">
        <w:t xml:space="preserve"> actuelles</w:t>
      </w:r>
      <w:r w:rsidR="00A03073" w:rsidRPr="00106B8B">
        <w:t>;</w:t>
      </w:r>
    </w:p>
    <w:p w14:paraId="7BE7C644" w14:textId="77777777" w:rsidR="00140134" w:rsidRDefault="00140134" w:rsidP="00F059BD">
      <w:pPr>
        <w:jc w:val="both"/>
        <w:rPr>
          <w:highlight w:val="yellow"/>
        </w:rPr>
      </w:pPr>
    </w:p>
    <w:p w14:paraId="05AE0D27" w14:textId="77777777" w:rsidR="00140134" w:rsidRDefault="00140134" w:rsidP="00140134">
      <w:pPr>
        <w:jc w:val="both"/>
        <w:rPr>
          <w:w w:val="105"/>
        </w:rPr>
      </w:pPr>
      <w:r w:rsidRPr="007C715A">
        <w:t>CONSIDÉRANT QUE</w:t>
      </w:r>
      <w:r w:rsidRPr="007C715A">
        <w:rPr>
          <w:spacing w:val="-3"/>
        </w:rPr>
        <w:t xml:space="preserve"> </w:t>
      </w:r>
      <w:r w:rsidRPr="007C715A">
        <w:t>la</w:t>
      </w:r>
      <w:r w:rsidRPr="007C715A">
        <w:rPr>
          <w:spacing w:val="-8"/>
        </w:rPr>
        <w:t xml:space="preserve"> </w:t>
      </w:r>
      <w:r w:rsidRPr="007C715A">
        <w:t>municipalité juge</w:t>
      </w:r>
      <w:r w:rsidRPr="007C715A">
        <w:rPr>
          <w:spacing w:val="-3"/>
        </w:rPr>
        <w:t xml:space="preserve"> </w:t>
      </w:r>
      <w:r w:rsidRPr="007C715A">
        <w:t>ainsi</w:t>
      </w:r>
      <w:r w:rsidRPr="007C715A">
        <w:rPr>
          <w:spacing w:val="-3"/>
        </w:rPr>
        <w:t xml:space="preserve"> </w:t>
      </w:r>
      <w:r w:rsidRPr="007C715A">
        <w:t>opportun de</w:t>
      </w:r>
      <w:r w:rsidRPr="007C715A">
        <w:rPr>
          <w:spacing w:val="-13"/>
        </w:rPr>
        <w:t xml:space="preserve"> </w:t>
      </w:r>
      <w:r w:rsidRPr="007C715A">
        <w:t>mettre en</w:t>
      </w:r>
      <w:r w:rsidRPr="007C715A">
        <w:rPr>
          <w:spacing w:val="-13"/>
        </w:rPr>
        <w:t xml:space="preserve"> </w:t>
      </w:r>
      <w:r w:rsidRPr="007C715A">
        <w:t xml:space="preserve">vigueur </w:t>
      </w:r>
      <w:r w:rsidRPr="007C715A">
        <w:rPr>
          <w:w w:val="105"/>
        </w:rPr>
        <w:t>un</w:t>
      </w:r>
      <w:r w:rsidRPr="007C715A">
        <w:rPr>
          <w:spacing w:val="-14"/>
          <w:w w:val="105"/>
        </w:rPr>
        <w:t xml:space="preserve"> </w:t>
      </w:r>
      <w:r w:rsidRPr="007C715A">
        <w:rPr>
          <w:w w:val="105"/>
        </w:rPr>
        <w:t>programme</w:t>
      </w:r>
      <w:r w:rsidRPr="007C715A">
        <w:rPr>
          <w:spacing w:val="-4"/>
          <w:w w:val="105"/>
        </w:rPr>
        <w:t xml:space="preserve"> </w:t>
      </w:r>
      <w:r w:rsidRPr="007C715A">
        <w:rPr>
          <w:w w:val="105"/>
        </w:rPr>
        <w:t>d’</w:t>
      </w:r>
      <w:r>
        <w:rPr>
          <w:w w:val="105"/>
        </w:rPr>
        <w:t>ai</w:t>
      </w:r>
      <w:r w:rsidRPr="007C715A">
        <w:rPr>
          <w:w w:val="105"/>
        </w:rPr>
        <w:t xml:space="preserve">de financière </w:t>
      </w:r>
      <w:r>
        <w:rPr>
          <w:w w:val="105"/>
        </w:rPr>
        <w:t xml:space="preserve">afin de favoriser la </w:t>
      </w:r>
      <w:r w:rsidRPr="007C715A">
        <w:rPr>
          <w:w w:val="105"/>
        </w:rPr>
        <w:t>mise</w:t>
      </w:r>
      <w:r w:rsidRPr="007C715A">
        <w:rPr>
          <w:spacing w:val="-9"/>
          <w:w w:val="105"/>
        </w:rPr>
        <w:t xml:space="preserve"> </w:t>
      </w:r>
      <w:r w:rsidRPr="007C715A">
        <w:rPr>
          <w:w w:val="105"/>
        </w:rPr>
        <w:t>aux</w:t>
      </w:r>
      <w:r w:rsidRPr="007C715A">
        <w:rPr>
          <w:spacing w:val="-9"/>
          <w:w w:val="105"/>
        </w:rPr>
        <w:t xml:space="preserve"> </w:t>
      </w:r>
      <w:r w:rsidRPr="007C715A">
        <w:rPr>
          <w:w w:val="105"/>
        </w:rPr>
        <w:t>normes des</w:t>
      </w:r>
      <w:r w:rsidRPr="007C715A">
        <w:rPr>
          <w:spacing w:val="-10"/>
          <w:w w:val="105"/>
        </w:rPr>
        <w:t xml:space="preserve"> </w:t>
      </w:r>
      <w:r w:rsidRPr="007C715A">
        <w:rPr>
          <w:w w:val="105"/>
        </w:rPr>
        <w:t>installations</w:t>
      </w:r>
      <w:r w:rsidRPr="007C715A">
        <w:rPr>
          <w:spacing w:val="-6"/>
          <w:w w:val="105"/>
        </w:rPr>
        <w:t xml:space="preserve"> </w:t>
      </w:r>
      <w:r w:rsidRPr="007C715A">
        <w:rPr>
          <w:w w:val="105"/>
        </w:rPr>
        <w:t xml:space="preserve">septiques </w:t>
      </w:r>
      <w:r>
        <w:rPr>
          <w:w w:val="105"/>
        </w:rPr>
        <w:t xml:space="preserve">et ce, dans le cadre du programme </w:t>
      </w:r>
      <w:r w:rsidR="00106B8B">
        <w:rPr>
          <w:w w:val="105"/>
        </w:rPr>
        <w:t>(</w:t>
      </w:r>
      <w:r>
        <w:rPr>
          <w:w w:val="105"/>
        </w:rPr>
        <w:t>PUIT</w:t>
      </w:r>
      <w:r w:rsidR="00106B8B">
        <w:rPr>
          <w:w w:val="105"/>
        </w:rPr>
        <w:t xml:space="preserve">); </w:t>
      </w:r>
    </w:p>
    <w:p w14:paraId="013B3AC2" w14:textId="77777777" w:rsidR="00140134" w:rsidRDefault="00140134" w:rsidP="00F059BD">
      <w:pPr>
        <w:jc w:val="both"/>
        <w:rPr>
          <w:highlight w:val="yellow"/>
        </w:rPr>
      </w:pPr>
    </w:p>
    <w:p w14:paraId="5849D0AF" w14:textId="1F80A71E" w:rsidR="007C715A" w:rsidRDefault="00140134" w:rsidP="00F059BD">
      <w:pPr>
        <w:jc w:val="both"/>
      </w:pPr>
      <w:r>
        <w:t>CONSIDÉRANT QUE la municipalité a procédé, au courant de l’été 2025, à un inventaire des installations septiques</w:t>
      </w:r>
      <w:r w:rsidR="008C4215">
        <w:t xml:space="preserve"> situées sur </w:t>
      </w:r>
      <w:r w:rsidR="07939336">
        <w:t>son territoire et potentiellement éligible</w:t>
      </w:r>
      <w:r w:rsidR="008D73DF">
        <w:t xml:space="preserve"> </w:t>
      </w:r>
      <w:r w:rsidR="00106B8B">
        <w:t>au programme (PUIT)</w:t>
      </w:r>
      <w:r w:rsidR="008C4215">
        <w:t xml:space="preserve"> </w:t>
      </w:r>
    </w:p>
    <w:p w14:paraId="22D7A9DC" w14:textId="77777777" w:rsidR="00140134" w:rsidRDefault="00140134" w:rsidP="00F059BD">
      <w:pPr>
        <w:jc w:val="both"/>
        <w:rPr>
          <w:highlight w:val="yellow"/>
        </w:rPr>
      </w:pPr>
    </w:p>
    <w:p w14:paraId="469C2B86" w14:textId="34192A01" w:rsidR="00914322" w:rsidRPr="007C715A" w:rsidRDefault="00F059BD" w:rsidP="00F059BD">
      <w:pPr>
        <w:jc w:val="both"/>
        <w:rPr>
          <w:i/>
          <w:iCs/>
          <w:color w:val="212121"/>
        </w:rPr>
      </w:pPr>
      <w:r w:rsidRPr="007C715A">
        <w:rPr>
          <w:color w:val="212121"/>
        </w:rPr>
        <w:t xml:space="preserve">CONSIDÉRANT </w:t>
      </w:r>
      <w:r w:rsidR="00914322" w:rsidRPr="007C715A">
        <w:rPr>
          <w:color w:val="212121"/>
        </w:rPr>
        <w:t>les</w:t>
      </w:r>
      <w:r w:rsidR="00914322" w:rsidRPr="007C715A">
        <w:rPr>
          <w:color w:val="212121"/>
          <w:spacing w:val="-30"/>
        </w:rPr>
        <w:t xml:space="preserve"> </w:t>
      </w:r>
      <w:r w:rsidR="00914322" w:rsidRPr="007C715A">
        <w:rPr>
          <w:color w:val="212121"/>
        </w:rPr>
        <w:t>articles</w:t>
      </w:r>
      <w:r w:rsidR="00914322" w:rsidRPr="007C715A">
        <w:rPr>
          <w:color w:val="212121"/>
          <w:spacing w:val="-12"/>
        </w:rPr>
        <w:t xml:space="preserve"> </w:t>
      </w:r>
      <w:r w:rsidR="00914322" w:rsidRPr="007C715A">
        <w:rPr>
          <w:color w:val="212121"/>
        </w:rPr>
        <w:t>4</w:t>
      </w:r>
      <w:r w:rsidR="00914322" w:rsidRPr="007C715A">
        <w:rPr>
          <w:color w:val="212121"/>
          <w:spacing w:val="-32"/>
        </w:rPr>
        <w:t xml:space="preserve"> </w:t>
      </w:r>
      <w:r w:rsidR="00914322" w:rsidRPr="007C715A">
        <w:rPr>
          <w:color w:val="212121"/>
        </w:rPr>
        <w:t>et</w:t>
      </w:r>
      <w:r w:rsidR="00914322" w:rsidRPr="007C715A">
        <w:rPr>
          <w:color w:val="212121"/>
          <w:spacing w:val="-27"/>
        </w:rPr>
        <w:t xml:space="preserve"> </w:t>
      </w:r>
      <w:r w:rsidR="00914322" w:rsidRPr="007C715A">
        <w:rPr>
          <w:color w:val="212121"/>
        </w:rPr>
        <w:t>90</w:t>
      </w:r>
      <w:r w:rsidR="00914322" w:rsidRPr="007C715A">
        <w:rPr>
          <w:color w:val="212121"/>
          <w:spacing w:val="-26"/>
        </w:rPr>
        <w:t xml:space="preserve"> </w:t>
      </w:r>
      <w:r w:rsidR="00914322" w:rsidRPr="007C715A">
        <w:rPr>
          <w:color w:val="212121"/>
        </w:rPr>
        <w:t>de</w:t>
      </w:r>
      <w:r w:rsidR="00914322" w:rsidRPr="007C715A">
        <w:rPr>
          <w:color w:val="212121"/>
          <w:spacing w:val="-34"/>
        </w:rPr>
        <w:t xml:space="preserve"> </w:t>
      </w:r>
      <w:r w:rsidR="00914322" w:rsidRPr="007C715A">
        <w:rPr>
          <w:color w:val="212121"/>
        </w:rPr>
        <w:t>la</w:t>
      </w:r>
      <w:r w:rsidR="00914322" w:rsidRPr="007C715A">
        <w:rPr>
          <w:color w:val="212121"/>
          <w:spacing w:val="-25"/>
        </w:rPr>
        <w:t xml:space="preserve"> </w:t>
      </w:r>
      <w:r w:rsidR="00914322" w:rsidRPr="007C715A">
        <w:rPr>
          <w:i/>
          <w:iCs/>
          <w:color w:val="212121"/>
        </w:rPr>
        <w:t>Loi</w:t>
      </w:r>
      <w:r w:rsidR="00914322" w:rsidRPr="007C715A">
        <w:rPr>
          <w:i/>
          <w:iCs/>
          <w:color w:val="212121"/>
          <w:spacing w:val="-27"/>
        </w:rPr>
        <w:t xml:space="preserve"> </w:t>
      </w:r>
      <w:r w:rsidR="00914322" w:rsidRPr="007C715A">
        <w:rPr>
          <w:i/>
          <w:iCs/>
          <w:color w:val="212121"/>
        </w:rPr>
        <w:t>sur</w:t>
      </w:r>
      <w:r w:rsidR="00914322" w:rsidRPr="007C715A">
        <w:rPr>
          <w:i/>
          <w:iCs/>
          <w:color w:val="212121"/>
          <w:spacing w:val="-29"/>
        </w:rPr>
        <w:t xml:space="preserve"> </w:t>
      </w:r>
      <w:r w:rsidR="00914322" w:rsidRPr="007C715A">
        <w:rPr>
          <w:i/>
          <w:iCs/>
          <w:color w:val="212121"/>
        </w:rPr>
        <w:t>les</w:t>
      </w:r>
      <w:r w:rsidRPr="007C715A">
        <w:rPr>
          <w:i/>
          <w:iCs/>
          <w:color w:val="212121"/>
        </w:rPr>
        <w:t xml:space="preserve"> </w:t>
      </w:r>
      <w:r w:rsidR="00914322" w:rsidRPr="007C715A">
        <w:rPr>
          <w:i/>
          <w:iCs/>
          <w:color w:val="212121"/>
        </w:rPr>
        <w:t>compétences</w:t>
      </w:r>
      <w:r w:rsidR="00914322" w:rsidRPr="007C715A">
        <w:rPr>
          <w:i/>
          <w:iCs/>
          <w:color w:val="212121"/>
          <w:spacing w:val="-6"/>
        </w:rPr>
        <w:t xml:space="preserve"> </w:t>
      </w:r>
      <w:r w:rsidR="00914322" w:rsidRPr="007C715A">
        <w:rPr>
          <w:i/>
          <w:iCs/>
          <w:color w:val="212121"/>
        </w:rPr>
        <w:t>municipales,</w:t>
      </w:r>
      <w:r w:rsidR="005315F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8DC0F2" wp14:editId="261FFC27">
                <wp:simplePos x="0" y="0"/>
                <wp:positionH relativeFrom="page">
                  <wp:posOffset>4902835</wp:posOffset>
                </wp:positionH>
                <wp:positionV relativeFrom="paragraph">
                  <wp:posOffset>75565</wp:posOffset>
                </wp:positionV>
                <wp:extent cx="37465" cy="277495"/>
                <wp:effectExtent l="0" t="0" r="0" b="0"/>
                <wp:wrapNone/>
                <wp:docPr id="1286192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5E293" w14:textId="77777777" w:rsidR="00914322" w:rsidRDefault="00914322">
                            <w:pPr>
                              <w:pStyle w:val="Corpsdetexte"/>
                              <w:kinsoku w:val="0"/>
                              <w:overflowPunct w:val="0"/>
                              <w:spacing w:line="436" w:lineRule="exact"/>
                              <w:rPr>
                                <w:color w:val="212121"/>
                                <w:spacing w:val="-10"/>
                                <w:w w:val="65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w w:val="65"/>
                                <w:sz w:val="39"/>
                                <w:szCs w:val="3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DC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05pt;margin-top:5.95pt;width:2.95pt;height:2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" o:allowincell="f" filled="f" stroked="f">
                <v:textbox inset="0,0,0,0">
                  <w:txbxContent>
                    <w:p w14:paraId="3115E293" w14:textId="77777777" w:rsidR="00914322" w:rsidRDefault="00914322">
                      <w:pPr>
                        <w:pStyle w:val="Corpsdetexte"/>
                        <w:kinsoku w:val="0"/>
                        <w:overflowPunct w:val="0"/>
                        <w:spacing w:line="436" w:lineRule="exact"/>
                        <w:rPr>
                          <w:color w:val="212121"/>
                          <w:spacing w:val="-10"/>
                          <w:w w:val="65"/>
                          <w:sz w:val="39"/>
                          <w:szCs w:val="39"/>
                        </w:rPr>
                      </w:pPr>
                      <w:proofErr w:type="gramStart"/>
                      <w:r>
                        <w:rPr>
                          <w:color w:val="212121"/>
                          <w:spacing w:val="-10"/>
                          <w:w w:val="65"/>
                          <w:sz w:val="39"/>
                          <w:szCs w:val="39"/>
                        </w:rPr>
                        <w:t>i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914322" w:rsidRPr="007C715A">
        <w:rPr>
          <w:color w:val="424242"/>
          <w:spacing w:val="-25"/>
        </w:rPr>
        <w:t xml:space="preserve"> </w:t>
      </w:r>
      <w:r w:rsidR="00914322" w:rsidRPr="007C715A">
        <w:rPr>
          <w:color w:val="212121"/>
        </w:rPr>
        <w:t>lesquelles dispositions légales permettent à</w:t>
      </w:r>
      <w:r w:rsidR="00914322" w:rsidRPr="007C715A">
        <w:rPr>
          <w:color w:val="212121"/>
          <w:spacing w:val="-6"/>
        </w:rPr>
        <w:t xml:space="preserve"> </w:t>
      </w:r>
      <w:r w:rsidR="00914322" w:rsidRPr="007C715A">
        <w:rPr>
          <w:color w:val="212121"/>
        </w:rPr>
        <w:t>la</w:t>
      </w:r>
      <w:r w:rsidR="00914322" w:rsidRPr="007C715A">
        <w:rPr>
          <w:color w:val="212121"/>
          <w:spacing w:val="-6"/>
        </w:rPr>
        <w:t xml:space="preserve"> </w:t>
      </w:r>
      <w:r w:rsidR="00914322" w:rsidRPr="007C715A">
        <w:rPr>
          <w:color w:val="212121"/>
        </w:rPr>
        <w:t>municipalité de</w:t>
      </w:r>
      <w:r w:rsidR="00914322" w:rsidRPr="007C715A">
        <w:rPr>
          <w:color w:val="212121"/>
          <w:spacing w:val="-4"/>
        </w:rPr>
        <w:t xml:space="preserve"> </w:t>
      </w:r>
      <w:r w:rsidR="00914322" w:rsidRPr="007C715A">
        <w:rPr>
          <w:color w:val="212121"/>
        </w:rPr>
        <w:t>mettre en</w:t>
      </w:r>
      <w:r w:rsidR="00914322" w:rsidRPr="007C715A">
        <w:rPr>
          <w:color w:val="212121"/>
          <w:spacing w:val="-30"/>
        </w:rPr>
        <w:t xml:space="preserve"> </w:t>
      </w:r>
      <w:r w:rsidR="00914322" w:rsidRPr="007C715A">
        <w:rPr>
          <w:color w:val="212121"/>
        </w:rPr>
        <w:t>place</w:t>
      </w:r>
      <w:r w:rsidR="00914322" w:rsidRPr="007C715A">
        <w:rPr>
          <w:color w:val="212121"/>
          <w:spacing w:val="-15"/>
        </w:rPr>
        <w:t xml:space="preserve"> </w:t>
      </w:r>
      <w:r w:rsidR="00914322" w:rsidRPr="007C715A">
        <w:rPr>
          <w:color w:val="212121"/>
        </w:rPr>
        <w:t>un</w:t>
      </w:r>
      <w:r w:rsidR="00914322" w:rsidRPr="007C715A">
        <w:rPr>
          <w:color w:val="212121"/>
          <w:spacing w:val="-31"/>
        </w:rPr>
        <w:t xml:space="preserve"> </w:t>
      </w:r>
      <w:r w:rsidR="00914322" w:rsidRPr="007C715A">
        <w:rPr>
          <w:color w:val="212121"/>
        </w:rPr>
        <w:t>programme</w:t>
      </w:r>
      <w:r w:rsidR="00914322" w:rsidRPr="007C715A">
        <w:rPr>
          <w:color w:val="212121"/>
          <w:spacing w:val="-10"/>
        </w:rPr>
        <w:t xml:space="preserve"> </w:t>
      </w:r>
      <w:r w:rsidR="00914322" w:rsidRPr="007C715A">
        <w:rPr>
          <w:color w:val="212121"/>
        </w:rPr>
        <w:t>d'aide</w:t>
      </w:r>
      <w:r w:rsidR="00914322" w:rsidRPr="007C715A">
        <w:rPr>
          <w:color w:val="212121"/>
          <w:spacing w:val="-19"/>
        </w:rPr>
        <w:t xml:space="preserve"> </w:t>
      </w:r>
      <w:r w:rsidR="00914322" w:rsidRPr="007C715A">
        <w:rPr>
          <w:color w:val="212121"/>
        </w:rPr>
        <w:t>relatif</w:t>
      </w:r>
      <w:r w:rsidR="00914322" w:rsidRPr="007C715A">
        <w:rPr>
          <w:color w:val="212121"/>
          <w:spacing w:val="-15"/>
        </w:rPr>
        <w:t xml:space="preserve"> </w:t>
      </w:r>
      <w:r w:rsidR="00914322" w:rsidRPr="007C715A">
        <w:rPr>
          <w:color w:val="212121"/>
        </w:rPr>
        <w:t>à</w:t>
      </w:r>
      <w:r w:rsidR="00914322" w:rsidRPr="007C715A">
        <w:rPr>
          <w:color w:val="212121"/>
          <w:spacing w:val="-31"/>
        </w:rPr>
        <w:t xml:space="preserve"> </w:t>
      </w:r>
      <w:r w:rsidR="00914322" w:rsidRPr="007C715A">
        <w:rPr>
          <w:color w:val="212121"/>
        </w:rPr>
        <w:t>la</w:t>
      </w:r>
      <w:r w:rsidR="00914322" w:rsidRPr="007C715A">
        <w:rPr>
          <w:color w:val="212121"/>
          <w:spacing w:val="-26"/>
        </w:rPr>
        <w:t xml:space="preserve"> </w:t>
      </w:r>
      <w:r w:rsidR="00914322" w:rsidRPr="007C715A">
        <w:rPr>
          <w:color w:val="212121"/>
        </w:rPr>
        <w:t>protection</w:t>
      </w:r>
      <w:r w:rsidR="00914322" w:rsidRPr="007C715A">
        <w:rPr>
          <w:color w:val="212121"/>
          <w:spacing w:val="-12"/>
        </w:rPr>
        <w:t xml:space="preserve"> </w:t>
      </w:r>
      <w:r w:rsidR="00914322" w:rsidRPr="007C715A">
        <w:rPr>
          <w:color w:val="212121"/>
        </w:rPr>
        <w:t>de</w:t>
      </w:r>
      <w:r w:rsidR="00914322" w:rsidRPr="007C715A">
        <w:rPr>
          <w:color w:val="212121"/>
          <w:spacing w:val="-28"/>
        </w:rPr>
        <w:t xml:space="preserve"> </w:t>
      </w:r>
      <w:r w:rsidR="00914322" w:rsidRPr="007C715A">
        <w:rPr>
          <w:color w:val="212121"/>
        </w:rPr>
        <w:t>l'environnement;</w:t>
      </w:r>
    </w:p>
    <w:p w14:paraId="703E7BE8" w14:textId="77777777" w:rsidR="00914322" w:rsidRPr="007C715A" w:rsidRDefault="00914322" w:rsidP="00F059BD">
      <w:pPr>
        <w:jc w:val="both"/>
      </w:pPr>
    </w:p>
    <w:p w14:paraId="28247762" w14:textId="6E380E50" w:rsidR="00914322" w:rsidRPr="007C715A" w:rsidRDefault="00F059BD" w:rsidP="00F059BD">
      <w:pPr>
        <w:jc w:val="both"/>
      </w:pPr>
      <w:r w:rsidRPr="007C715A">
        <w:rPr>
          <w:color w:val="212121"/>
        </w:rPr>
        <w:t xml:space="preserve">CONSIDÉRANT </w:t>
      </w:r>
      <w:r w:rsidR="00914322" w:rsidRPr="007C715A">
        <w:rPr>
          <w:color w:val="212121"/>
        </w:rPr>
        <w:t>Q</w:t>
      </w:r>
      <w:r w:rsidR="008C4215">
        <w:rPr>
          <w:color w:val="212121"/>
        </w:rPr>
        <w:t xml:space="preserve">UE l’Avis de motion du présent règlement a été dûment donné lors de la séance du conseil tenue </w:t>
      </w:r>
      <w:r w:rsidR="008C4215" w:rsidRPr="00A56613">
        <w:rPr>
          <w:color w:val="212121"/>
        </w:rPr>
        <w:t xml:space="preserve">le </w:t>
      </w:r>
      <w:r w:rsidR="00A56613">
        <w:rPr>
          <w:b/>
          <w:bCs/>
          <w:color w:val="212121"/>
        </w:rPr>
        <w:t xml:space="preserve">4 mai </w:t>
      </w:r>
      <w:r w:rsidR="008C4215" w:rsidRPr="00A56613">
        <w:rPr>
          <w:b/>
          <w:bCs/>
          <w:color w:val="212121"/>
        </w:rPr>
        <w:t>2026</w:t>
      </w:r>
      <w:r w:rsidR="008C4215">
        <w:rPr>
          <w:color w:val="212121"/>
        </w:rPr>
        <w:t xml:space="preserve"> et que le projet de règlement a été déposé à cette même séance </w:t>
      </w:r>
    </w:p>
    <w:p w14:paraId="1A04A712" w14:textId="77777777" w:rsidR="00914322" w:rsidRPr="007C715A" w:rsidRDefault="00914322" w:rsidP="00F059BD">
      <w:pPr>
        <w:jc w:val="both"/>
      </w:pPr>
    </w:p>
    <w:p w14:paraId="3F8A276B" w14:textId="77777777" w:rsidR="00914322" w:rsidRPr="007C715A" w:rsidRDefault="00914322" w:rsidP="00F059BD">
      <w:pPr>
        <w:jc w:val="both"/>
        <w:rPr>
          <w:color w:val="212121"/>
        </w:rPr>
      </w:pPr>
      <w:r w:rsidRPr="007C715A">
        <w:rPr>
          <w:color w:val="212121"/>
        </w:rPr>
        <w:t>EN</w:t>
      </w:r>
      <w:r w:rsidRPr="007C715A">
        <w:rPr>
          <w:color w:val="212121"/>
          <w:spacing w:val="34"/>
        </w:rPr>
        <w:t xml:space="preserve"> </w:t>
      </w:r>
      <w:r w:rsidRPr="007C715A">
        <w:rPr>
          <w:color w:val="212121"/>
        </w:rPr>
        <w:t>CONSÉQUENCE</w:t>
      </w:r>
      <w:r w:rsidR="00140134">
        <w:rPr>
          <w:color w:val="212121"/>
        </w:rPr>
        <w:t xml:space="preserve"> de ce qui précède,</w:t>
      </w:r>
      <w:r w:rsidRPr="007C715A">
        <w:rPr>
          <w:color w:val="212121"/>
          <w:spacing w:val="9"/>
        </w:rPr>
        <w:t xml:space="preserve"> </w:t>
      </w:r>
      <w:r w:rsidRPr="007C715A">
        <w:rPr>
          <w:color w:val="212121"/>
        </w:rPr>
        <w:t>le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conseil décrète</w:t>
      </w:r>
      <w:r w:rsidRPr="007C715A">
        <w:rPr>
          <w:color w:val="212121"/>
          <w:spacing w:val="-4"/>
        </w:rPr>
        <w:t xml:space="preserve"> </w:t>
      </w:r>
      <w:r w:rsidRPr="007C715A">
        <w:rPr>
          <w:color w:val="212121"/>
        </w:rPr>
        <w:t>ce</w:t>
      </w:r>
      <w:r w:rsidRPr="007C715A">
        <w:rPr>
          <w:color w:val="212121"/>
          <w:spacing w:val="-11"/>
        </w:rPr>
        <w:t xml:space="preserve"> </w:t>
      </w:r>
      <w:r w:rsidRPr="007C715A">
        <w:rPr>
          <w:color w:val="212121"/>
        </w:rPr>
        <w:t>qui</w:t>
      </w:r>
      <w:r w:rsidRPr="007C715A">
        <w:rPr>
          <w:color w:val="212121"/>
          <w:spacing w:val="-10"/>
        </w:rPr>
        <w:t xml:space="preserve"> </w:t>
      </w:r>
      <w:r w:rsidRPr="007C715A">
        <w:rPr>
          <w:color w:val="212121"/>
        </w:rPr>
        <w:t>suit:</w:t>
      </w:r>
    </w:p>
    <w:p w14:paraId="32171175" w14:textId="77777777" w:rsidR="00140134" w:rsidRDefault="00140134" w:rsidP="00F059BD">
      <w:pPr>
        <w:jc w:val="both"/>
      </w:pPr>
    </w:p>
    <w:p w14:paraId="3A058A53" w14:textId="77777777" w:rsidR="008C4215" w:rsidRDefault="008C4215" w:rsidP="00F059BD">
      <w:pPr>
        <w:jc w:val="both"/>
      </w:pPr>
    </w:p>
    <w:p w14:paraId="01985D4F" w14:textId="77777777" w:rsidR="008C4215" w:rsidRDefault="008C4215" w:rsidP="00F059BD">
      <w:pPr>
        <w:jc w:val="both"/>
      </w:pPr>
    </w:p>
    <w:p w14:paraId="4D405A4B" w14:textId="77777777" w:rsidR="008C4215" w:rsidRPr="008C4215" w:rsidRDefault="008C4215" w:rsidP="00F059BD">
      <w:pPr>
        <w:jc w:val="both"/>
        <w:rPr>
          <w:b/>
          <w:bCs/>
        </w:rPr>
      </w:pPr>
      <w:r w:rsidRPr="008C4215">
        <w:rPr>
          <w:b/>
          <w:bCs/>
        </w:rPr>
        <w:t>ARTICLE 1</w:t>
      </w:r>
    </w:p>
    <w:p w14:paraId="38D4CABC" w14:textId="77777777" w:rsidR="008C4215" w:rsidRDefault="008C4215" w:rsidP="00F059BD">
      <w:pPr>
        <w:jc w:val="both"/>
      </w:pPr>
    </w:p>
    <w:p w14:paraId="56726B48" w14:textId="77777777" w:rsidR="00914322" w:rsidRPr="007C715A" w:rsidRDefault="00140134" w:rsidP="00F059BD">
      <w:pPr>
        <w:jc w:val="both"/>
      </w:pPr>
      <w:r>
        <w:t xml:space="preserve">Le préambule fait partie intégrante du </w:t>
      </w:r>
      <w:r w:rsidR="008C4215">
        <w:t xml:space="preserve">présent </w:t>
      </w:r>
      <w:r>
        <w:t>règlemen</w:t>
      </w:r>
      <w:r w:rsidRPr="00140134">
        <w:t>t</w:t>
      </w:r>
    </w:p>
    <w:p w14:paraId="7E8A92F4" w14:textId="77777777" w:rsidR="00AA1A8F" w:rsidRDefault="00AA1A8F" w:rsidP="00F059BD">
      <w:pPr>
        <w:jc w:val="both"/>
        <w:rPr>
          <w:b/>
          <w:bCs/>
          <w:color w:val="212121"/>
        </w:rPr>
      </w:pPr>
    </w:p>
    <w:p w14:paraId="253486C4" w14:textId="77777777" w:rsidR="00914322" w:rsidRPr="007C715A" w:rsidRDefault="00914322" w:rsidP="00F059BD">
      <w:pPr>
        <w:jc w:val="both"/>
        <w:rPr>
          <w:b/>
          <w:bCs/>
        </w:rPr>
      </w:pPr>
    </w:p>
    <w:p w14:paraId="60CD2A8A" w14:textId="28F43F99" w:rsidR="008C4215" w:rsidRPr="007C715A" w:rsidRDefault="14FA8315" w:rsidP="27E0C14C">
      <w:pPr>
        <w:jc w:val="both"/>
        <w:rPr>
          <w:b/>
          <w:bCs/>
          <w:color w:val="212121"/>
        </w:rPr>
      </w:pPr>
      <w:r w:rsidRPr="27E0C14C">
        <w:rPr>
          <w:b/>
          <w:bCs/>
          <w:color w:val="212121"/>
        </w:rPr>
        <w:t xml:space="preserve">PROGRAMME D’AIDE POUR MISE AUX NORMES DES INSTALLATIONS SEPTIQUES </w:t>
      </w:r>
    </w:p>
    <w:p w14:paraId="630E697A" w14:textId="3D372094" w:rsidR="008C4215" w:rsidRPr="007C715A" w:rsidRDefault="008C4215" w:rsidP="27E0C14C">
      <w:pPr>
        <w:jc w:val="both"/>
        <w:rPr>
          <w:b/>
          <w:bCs/>
          <w:color w:val="212121"/>
        </w:rPr>
      </w:pPr>
    </w:p>
    <w:p w14:paraId="47E2A13E" w14:textId="71BEAF80" w:rsidR="008C4215" w:rsidRPr="007C715A" w:rsidRDefault="14FA8315" w:rsidP="27E0C14C">
      <w:pPr>
        <w:jc w:val="both"/>
        <w:rPr>
          <w:b/>
          <w:bCs/>
          <w:color w:val="212121"/>
          <w:spacing w:val="-10"/>
        </w:rPr>
      </w:pPr>
      <w:r w:rsidRPr="27E0C14C">
        <w:rPr>
          <w:b/>
          <w:bCs/>
          <w:color w:val="212121"/>
        </w:rPr>
        <w:t>A</w:t>
      </w:r>
      <w:r w:rsidR="00914322" w:rsidRPr="27E0C14C">
        <w:rPr>
          <w:b/>
          <w:bCs/>
          <w:color w:val="212121"/>
        </w:rPr>
        <w:t>RTICLE</w:t>
      </w:r>
      <w:r w:rsidR="00914322" w:rsidRPr="27E0C14C">
        <w:rPr>
          <w:b/>
          <w:bCs/>
          <w:color w:val="212121"/>
          <w:spacing w:val="-12"/>
        </w:rPr>
        <w:t xml:space="preserve"> </w:t>
      </w:r>
      <w:r w:rsidR="157C982C" w:rsidRPr="27E0C14C">
        <w:rPr>
          <w:b/>
          <w:bCs/>
          <w:color w:val="212121"/>
          <w:spacing w:val="-12"/>
        </w:rPr>
        <w:t>2</w:t>
      </w:r>
    </w:p>
    <w:p w14:paraId="63977584" w14:textId="77777777" w:rsidR="00914322" w:rsidRPr="007C715A" w:rsidRDefault="00914322" w:rsidP="00F059BD">
      <w:pPr>
        <w:jc w:val="both"/>
      </w:pPr>
    </w:p>
    <w:p w14:paraId="44843A18" w14:textId="77777777" w:rsidR="00914322" w:rsidRPr="007C715A" w:rsidRDefault="00914322" w:rsidP="00F059BD">
      <w:pPr>
        <w:jc w:val="both"/>
      </w:pPr>
      <w:r w:rsidRPr="00AA1A8F">
        <w:rPr>
          <w:color w:val="212121"/>
        </w:rPr>
        <w:t xml:space="preserve">Le conseil décrète un programme </w:t>
      </w:r>
      <w:r w:rsidR="00B76B2E" w:rsidRPr="00AA1A8F">
        <w:rPr>
          <w:color w:val="212121"/>
        </w:rPr>
        <w:t xml:space="preserve">d’aide financière </w:t>
      </w:r>
      <w:r w:rsidRPr="00AA1A8F">
        <w:rPr>
          <w:color w:val="212121"/>
        </w:rPr>
        <w:t>visant la protection de l'environnement par la mise aux normes</w:t>
      </w:r>
      <w:r w:rsidR="00AA1A8F">
        <w:rPr>
          <w:color w:val="212121"/>
        </w:rPr>
        <w:t xml:space="preserve"> </w:t>
      </w:r>
      <w:r w:rsidRPr="00AA1A8F">
        <w:rPr>
          <w:color w:val="212121"/>
        </w:rPr>
        <w:t xml:space="preserve">des installations </w:t>
      </w:r>
      <w:r w:rsidR="00AA1A8F" w:rsidRPr="00AA1A8F">
        <w:rPr>
          <w:color w:val="212121"/>
        </w:rPr>
        <w:t>de trai</w:t>
      </w:r>
      <w:r w:rsidR="00C56A32" w:rsidRPr="00AA1A8F">
        <w:t xml:space="preserve">tement individuel des eaux usées domestiques </w:t>
      </w:r>
      <w:r w:rsidR="00AA1A8F" w:rsidRPr="00AA1A8F">
        <w:rPr>
          <w:color w:val="212121"/>
        </w:rPr>
        <w:t>potentiellement déficientes, désuètes ou vieillissante</w:t>
      </w:r>
      <w:r w:rsidR="00C84EB9">
        <w:rPr>
          <w:color w:val="212121"/>
        </w:rPr>
        <w:t>s,</w:t>
      </w:r>
      <w:r w:rsidR="00C56A32" w:rsidRPr="00AA1A8F">
        <w:t xml:space="preserve"> </w:t>
      </w:r>
      <w:r w:rsidR="00AA1A8F" w:rsidRPr="00AA1A8F">
        <w:t xml:space="preserve">installées </w:t>
      </w:r>
      <w:r w:rsidR="00C56A32" w:rsidRPr="00AA1A8F">
        <w:t>avant le 12 août</w:t>
      </w:r>
      <w:r w:rsidR="00C56A32" w:rsidRPr="00C56A32">
        <w:t xml:space="preserve"> 1981</w:t>
      </w:r>
      <w:r w:rsidR="00AA1A8F">
        <w:t xml:space="preserve"> et qui</w:t>
      </w:r>
      <w:r w:rsidR="00C56A32" w:rsidRPr="00C56A32">
        <w:t xml:space="preserve"> sont admissibles au </w:t>
      </w:r>
      <w:r w:rsidR="00AA1A8F">
        <w:t>programme PUIT.</w:t>
      </w:r>
    </w:p>
    <w:p w14:paraId="1FB58F33" w14:textId="77777777" w:rsidR="00C56A32" w:rsidRDefault="00C56A32" w:rsidP="00F059BD">
      <w:pPr>
        <w:jc w:val="both"/>
        <w:rPr>
          <w:b/>
          <w:bCs/>
          <w:color w:val="212121"/>
        </w:rPr>
      </w:pPr>
    </w:p>
    <w:p w14:paraId="13436143" w14:textId="77777777" w:rsidR="00C56A32" w:rsidRDefault="00C56A32" w:rsidP="00F059BD">
      <w:pPr>
        <w:jc w:val="both"/>
        <w:rPr>
          <w:b/>
          <w:bCs/>
          <w:color w:val="212121"/>
        </w:rPr>
      </w:pPr>
    </w:p>
    <w:p w14:paraId="1AF6F0A1" w14:textId="77777777" w:rsidR="00914322" w:rsidRPr="007C715A" w:rsidRDefault="00914322" w:rsidP="00F059BD">
      <w:pPr>
        <w:jc w:val="both"/>
        <w:rPr>
          <w:b/>
          <w:bCs/>
          <w:color w:val="212121"/>
        </w:rPr>
      </w:pPr>
      <w:r w:rsidRPr="007C715A">
        <w:rPr>
          <w:b/>
          <w:bCs/>
          <w:color w:val="212121"/>
        </w:rPr>
        <w:t>CONDITIONS</w:t>
      </w:r>
      <w:r w:rsidRPr="007C715A">
        <w:rPr>
          <w:b/>
          <w:bCs/>
          <w:color w:val="212121"/>
          <w:spacing w:val="40"/>
        </w:rPr>
        <w:t xml:space="preserve"> </w:t>
      </w:r>
      <w:r w:rsidRPr="007C715A">
        <w:rPr>
          <w:b/>
          <w:bCs/>
          <w:color w:val="212121"/>
        </w:rPr>
        <w:t>D'ÉLIGIBILITÉ</w:t>
      </w:r>
    </w:p>
    <w:p w14:paraId="0E7A0730" w14:textId="77777777" w:rsidR="00914322" w:rsidRPr="007C715A" w:rsidRDefault="00914322" w:rsidP="00F059BD">
      <w:pPr>
        <w:jc w:val="both"/>
        <w:rPr>
          <w:b/>
          <w:bCs/>
        </w:rPr>
      </w:pPr>
    </w:p>
    <w:p w14:paraId="7A7286D7" w14:textId="0FAEBFC7" w:rsidR="00914322" w:rsidRPr="007C715A" w:rsidRDefault="00914322" w:rsidP="00F059BD">
      <w:pPr>
        <w:jc w:val="both"/>
        <w:rPr>
          <w:color w:val="212121"/>
          <w:spacing w:val="-10"/>
          <w:u w:val="single"/>
        </w:rPr>
      </w:pPr>
      <w:r w:rsidRPr="007C715A">
        <w:rPr>
          <w:color w:val="212121"/>
          <w:spacing w:val="-4"/>
          <w:u w:val="single"/>
        </w:rPr>
        <w:t>ARTICLE</w:t>
      </w:r>
      <w:r w:rsidRPr="007C715A">
        <w:rPr>
          <w:color w:val="212121"/>
          <w:u w:val="single"/>
        </w:rPr>
        <w:t xml:space="preserve"> </w:t>
      </w:r>
      <w:r w:rsidR="6D6BE992" w:rsidRPr="007C715A">
        <w:rPr>
          <w:color w:val="212121"/>
          <w:u w:val="single"/>
        </w:rPr>
        <w:t>3</w:t>
      </w:r>
    </w:p>
    <w:p w14:paraId="16ABCE1C" w14:textId="77777777" w:rsidR="00914322" w:rsidRPr="007C715A" w:rsidRDefault="00914322" w:rsidP="00F059BD">
      <w:pPr>
        <w:jc w:val="both"/>
      </w:pPr>
    </w:p>
    <w:p w14:paraId="580EC024" w14:textId="77777777" w:rsidR="00914322" w:rsidRPr="007C715A" w:rsidRDefault="00914322" w:rsidP="00F059BD">
      <w:pPr>
        <w:jc w:val="both"/>
        <w:rPr>
          <w:color w:val="212121"/>
        </w:rPr>
      </w:pPr>
      <w:r w:rsidRPr="007C715A">
        <w:rPr>
          <w:color w:val="212121"/>
        </w:rPr>
        <w:t>Afin de favoriser la construction ou la réfection d'une installation septique,</w:t>
      </w:r>
      <w:r w:rsidRPr="007C715A">
        <w:rPr>
          <w:color w:val="212121"/>
          <w:spacing w:val="-8"/>
        </w:rPr>
        <w:t xml:space="preserve"> </w:t>
      </w:r>
      <w:r w:rsidRPr="007C715A">
        <w:rPr>
          <w:color w:val="212121"/>
        </w:rPr>
        <w:t>la</w:t>
      </w:r>
      <w:r w:rsidRPr="007C715A">
        <w:rPr>
          <w:color w:val="212121"/>
          <w:spacing w:val="-14"/>
        </w:rPr>
        <w:t xml:space="preserve"> </w:t>
      </w:r>
      <w:r w:rsidRPr="007C715A">
        <w:rPr>
          <w:color w:val="212121"/>
        </w:rPr>
        <w:t>municipalité accorde</w:t>
      </w:r>
      <w:r w:rsidRPr="007C715A">
        <w:rPr>
          <w:color w:val="212121"/>
          <w:spacing w:val="-7"/>
        </w:rPr>
        <w:t xml:space="preserve"> </w:t>
      </w:r>
      <w:r w:rsidRPr="007C715A">
        <w:rPr>
          <w:color w:val="212121"/>
        </w:rPr>
        <w:t>une</w:t>
      </w:r>
      <w:r w:rsidRPr="007C715A">
        <w:rPr>
          <w:color w:val="212121"/>
          <w:spacing w:val="-10"/>
        </w:rPr>
        <w:t xml:space="preserve"> </w:t>
      </w:r>
      <w:r w:rsidRPr="007C715A">
        <w:rPr>
          <w:color w:val="212121"/>
        </w:rPr>
        <w:t>subvention sous</w:t>
      </w:r>
      <w:r w:rsidRPr="007C715A">
        <w:rPr>
          <w:color w:val="212121"/>
          <w:spacing w:val="-9"/>
        </w:rPr>
        <w:t xml:space="preserve"> </w:t>
      </w:r>
      <w:r w:rsidRPr="007C715A">
        <w:rPr>
          <w:color w:val="212121"/>
        </w:rPr>
        <w:t>forme d'avance</w:t>
      </w:r>
      <w:r w:rsidRPr="007C715A">
        <w:rPr>
          <w:color w:val="212121"/>
          <w:spacing w:val="-16"/>
        </w:rPr>
        <w:t xml:space="preserve"> </w:t>
      </w:r>
      <w:r w:rsidRPr="007C715A">
        <w:rPr>
          <w:color w:val="212121"/>
        </w:rPr>
        <w:t>de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fonds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remboursable</w:t>
      </w:r>
      <w:r w:rsidRPr="007C715A">
        <w:rPr>
          <w:color w:val="212121"/>
          <w:spacing w:val="-16"/>
        </w:rPr>
        <w:t xml:space="preserve"> </w:t>
      </w:r>
      <w:r w:rsidRPr="007C715A">
        <w:rPr>
          <w:color w:val="212121"/>
        </w:rPr>
        <w:t>au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propriétaire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de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tout</w:t>
      </w:r>
      <w:r w:rsidRPr="007C715A">
        <w:rPr>
          <w:color w:val="212121"/>
          <w:spacing w:val="-16"/>
        </w:rPr>
        <w:t xml:space="preserve"> </w:t>
      </w:r>
      <w:r w:rsidRPr="007C715A">
        <w:rPr>
          <w:color w:val="212121"/>
        </w:rPr>
        <w:t>immeuble</w:t>
      </w:r>
      <w:r w:rsidRPr="007C715A">
        <w:rPr>
          <w:color w:val="212121"/>
          <w:spacing w:val="-15"/>
        </w:rPr>
        <w:t xml:space="preserve"> </w:t>
      </w:r>
      <w:r w:rsidRPr="007C715A">
        <w:rPr>
          <w:color w:val="212121"/>
        </w:rPr>
        <w:t>visé par le présent programme et qui procède à la construction ou à la réfection d'une</w:t>
      </w:r>
      <w:r w:rsidRPr="007C715A">
        <w:rPr>
          <w:color w:val="212121"/>
          <w:spacing w:val="-13"/>
        </w:rPr>
        <w:t xml:space="preserve"> </w:t>
      </w:r>
      <w:r w:rsidRPr="007C715A">
        <w:rPr>
          <w:color w:val="212121"/>
        </w:rPr>
        <w:t>installation septique pour</w:t>
      </w:r>
      <w:r w:rsidRPr="007C715A">
        <w:rPr>
          <w:color w:val="212121"/>
          <w:spacing w:val="-6"/>
        </w:rPr>
        <w:t xml:space="preserve"> </w:t>
      </w:r>
      <w:r w:rsidRPr="007C715A">
        <w:rPr>
          <w:color w:val="212121"/>
        </w:rPr>
        <w:t>cet</w:t>
      </w:r>
      <w:r w:rsidRPr="007C715A">
        <w:rPr>
          <w:color w:val="212121"/>
          <w:spacing w:val="-14"/>
        </w:rPr>
        <w:t xml:space="preserve"> </w:t>
      </w:r>
      <w:r w:rsidRPr="007C715A">
        <w:rPr>
          <w:color w:val="212121"/>
        </w:rPr>
        <w:t>immeuble</w:t>
      </w:r>
      <w:r w:rsidRPr="007C715A">
        <w:rPr>
          <w:color w:val="212121"/>
          <w:spacing w:val="-4"/>
        </w:rPr>
        <w:t xml:space="preserve"> </w:t>
      </w:r>
      <w:r w:rsidRPr="007C715A">
        <w:rPr>
          <w:color w:val="212121"/>
        </w:rPr>
        <w:t>et</w:t>
      </w:r>
      <w:r w:rsidRPr="007C715A">
        <w:rPr>
          <w:color w:val="212121"/>
          <w:spacing w:val="-13"/>
        </w:rPr>
        <w:t xml:space="preserve"> </w:t>
      </w:r>
      <w:r w:rsidRPr="007C715A">
        <w:rPr>
          <w:color w:val="212121"/>
        </w:rPr>
        <w:t>qui</w:t>
      </w:r>
      <w:r w:rsidRPr="007C715A">
        <w:rPr>
          <w:color w:val="212121"/>
          <w:spacing w:val="-13"/>
        </w:rPr>
        <w:t xml:space="preserve"> </w:t>
      </w:r>
      <w:r w:rsidRPr="007C715A">
        <w:rPr>
          <w:color w:val="212121"/>
        </w:rPr>
        <w:t>rencontre les conditions suivantes:</w:t>
      </w:r>
    </w:p>
    <w:p w14:paraId="48EE1937" w14:textId="77777777" w:rsidR="00914322" w:rsidRPr="007C715A" w:rsidRDefault="00914322" w:rsidP="00F059BD">
      <w:pPr>
        <w:jc w:val="both"/>
      </w:pPr>
    </w:p>
    <w:p w14:paraId="714A41A6" w14:textId="77777777" w:rsidR="00C84EB9" w:rsidRDefault="00914322" w:rsidP="00E66F34">
      <w:pPr>
        <w:numPr>
          <w:ilvl w:val="0"/>
          <w:numId w:val="2"/>
        </w:numPr>
        <w:jc w:val="both"/>
        <w:rPr>
          <w:color w:val="212121"/>
        </w:rPr>
      </w:pPr>
      <w:r w:rsidRPr="00140134">
        <w:rPr>
          <w:color w:val="212121"/>
        </w:rPr>
        <w:t>Au moment de la demande, l'installation septique</w:t>
      </w:r>
      <w:r w:rsidR="00C84EB9">
        <w:rPr>
          <w:color w:val="212121"/>
        </w:rPr>
        <w:t xml:space="preserve"> a été </w:t>
      </w:r>
      <w:r w:rsidR="00C84EB9" w:rsidRPr="00C84EB9">
        <w:rPr>
          <w:color w:val="212121"/>
        </w:rPr>
        <w:t>installée avant le 12 août 1981</w:t>
      </w:r>
    </w:p>
    <w:p w14:paraId="48C56202" w14:textId="77777777" w:rsidR="00C84EB9" w:rsidRDefault="00C84EB9" w:rsidP="00E66F34">
      <w:pPr>
        <w:numPr>
          <w:ilvl w:val="0"/>
          <w:numId w:val="2"/>
        </w:numPr>
        <w:jc w:val="both"/>
        <w:rPr>
          <w:color w:val="212121"/>
        </w:rPr>
      </w:pPr>
      <w:r>
        <w:rPr>
          <w:color w:val="212121"/>
        </w:rPr>
        <w:t xml:space="preserve">L’immeuble visé est une résidence principale </w:t>
      </w:r>
    </w:p>
    <w:p w14:paraId="574DC55C" w14:textId="77777777" w:rsidR="00E66F34" w:rsidRPr="00C84EB9" w:rsidRDefault="00C84EB9" w:rsidP="00C84EB9">
      <w:pPr>
        <w:numPr>
          <w:ilvl w:val="0"/>
          <w:numId w:val="2"/>
        </w:numPr>
        <w:jc w:val="both"/>
        <w:rPr>
          <w:color w:val="212121"/>
        </w:rPr>
      </w:pPr>
      <w:r>
        <w:rPr>
          <w:color w:val="212121"/>
        </w:rPr>
        <w:t>La résidence principale doit être de 6 chambres à coucher et moins</w:t>
      </w:r>
    </w:p>
    <w:p w14:paraId="5D994412" w14:textId="74E1041C" w:rsidR="00E66F34" w:rsidRDefault="00914322" w:rsidP="00C84EB9">
      <w:pPr>
        <w:numPr>
          <w:ilvl w:val="0"/>
          <w:numId w:val="2"/>
        </w:numPr>
        <w:jc w:val="both"/>
        <w:rPr>
          <w:color w:val="282828"/>
        </w:rPr>
      </w:pPr>
      <w:r w:rsidRPr="00C84EB9">
        <w:rPr>
          <w:color w:val="282828"/>
        </w:rPr>
        <w:t xml:space="preserve">Le propriétaire a </w:t>
      </w:r>
      <w:r w:rsidR="00802354">
        <w:rPr>
          <w:color w:val="282828"/>
        </w:rPr>
        <w:t>complété et déposé</w:t>
      </w:r>
      <w:r w:rsidRPr="00C84EB9">
        <w:rPr>
          <w:color w:val="282828"/>
        </w:rPr>
        <w:t xml:space="preserve"> à la municipalité une demande d'ad</w:t>
      </w:r>
      <w:r w:rsidR="00C84EB9">
        <w:rPr>
          <w:color w:val="282828"/>
        </w:rPr>
        <w:t>hésion</w:t>
      </w:r>
      <w:r w:rsidRPr="00C84EB9">
        <w:rPr>
          <w:color w:val="282828"/>
          <w:spacing w:val="-8"/>
        </w:rPr>
        <w:t xml:space="preserve"> </w:t>
      </w:r>
      <w:r w:rsidRPr="00C84EB9">
        <w:rPr>
          <w:color w:val="282828"/>
        </w:rPr>
        <w:t>au programme suivant le formulaire prévu à</w:t>
      </w:r>
      <w:r w:rsidR="00C84EB9" w:rsidRPr="00C84EB9">
        <w:rPr>
          <w:color w:val="282828"/>
        </w:rPr>
        <w:t xml:space="preserve"> cet effet</w:t>
      </w:r>
      <w:r w:rsidR="00802354">
        <w:rPr>
          <w:color w:val="282828"/>
        </w:rPr>
        <w:t xml:space="preserve"> avant la date limite de réception des demande</w:t>
      </w:r>
      <w:r w:rsidR="0595F9B3">
        <w:rPr>
          <w:color w:val="282828"/>
        </w:rPr>
        <w:t>s</w:t>
      </w:r>
      <w:r w:rsidR="00802354">
        <w:rPr>
          <w:color w:val="282828"/>
        </w:rPr>
        <w:t>.</w:t>
      </w:r>
      <w:r w:rsidRPr="00C84EB9">
        <w:rPr>
          <w:color w:val="282828"/>
        </w:rPr>
        <w:t xml:space="preserve"> </w:t>
      </w:r>
    </w:p>
    <w:p w14:paraId="28F91995" w14:textId="010888C2" w:rsidR="2571FBFE" w:rsidRDefault="2571FBFE" w:rsidP="27E0C14C">
      <w:pPr>
        <w:numPr>
          <w:ilvl w:val="0"/>
          <w:numId w:val="2"/>
        </w:numPr>
        <w:jc w:val="both"/>
        <w:rPr>
          <w:color w:val="282828"/>
        </w:rPr>
      </w:pPr>
      <w:r w:rsidRPr="27E0C14C">
        <w:rPr>
          <w:color w:val="282828"/>
        </w:rPr>
        <w:t xml:space="preserve">La demande </w:t>
      </w:r>
      <w:r w:rsidR="5D17DC1C" w:rsidRPr="27E0C14C">
        <w:rPr>
          <w:color w:val="282828"/>
        </w:rPr>
        <w:t>est</w:t>
      </w:r>
      <w:r w:rsidRPr="27E0C14C">
        <w:rPr>
          <w:color w:val="282828"/>
        </w:rPr>
        <w:t xml:space="preserve"> admissible au programme PUIT</w:t>
      </w:r>
    </w:p>
    <w:p w14:paraId="5BD544B9" w14:textId="77777777" w:rsidR="00802354" w:rsidRPr="00C84EB9" w:rsidRDefault="00802354" w:rsidP="00802354">
      <w:pPr>
        <w:ind w:left="720"/>
        <w:jc w:val="both"/>
        <w:rPr>
          <w:color w:val="282828"/>
        </w:rPr>
      </w:pPr>
    </w:p>
    <w:p w14:paraId="1FBA5369" w14:textId="77777777" w:rsidR="00914322" w:rsidRPr="007C715A" w:rsidRDefault="00914322" w:rsidP="00F059BD">
      <w:pPr>
        <w:jc w:val="both"/>
      </w:pPr>
    </w:p>
    <w:p w14:paraId="4A1EB3B1" w14:textId="77777777" w:rsidR="00893D98" w:rsidRPr="007C715A" w:rsidRDefault="00893D98" w:rsidP="00F059BD">
      <w:pPr>
        <w:jc w:val="both"/>
      </w:pPr>
    </w:p>
    <w:p w14:paraId="16E07142" w14:textId="77777777" w:rsidR="00914322" w:rsidRPr="007C715A" w:rsidRDefault="00914322" w:rsidP="00F059BD">
      <w:pPr>
        <w:jc w:val="both"/>
        <w:rPr>
          <w:b/>
          <w:bCs/>
          <w:color w:val="282828"/>
          <w:w w:val="105"/>
        </w:rPr>
      </w:pPr>
      <w:r w:rsidRPr="007C715A">
        <w:rPr>
          <w:b/>
          <w:bCs/>
          <w:color w:val="282828"/>
          <w:w w:val="105"/>
        </w:rPr>
        <w:t>ADMINISTRATION</w:t>
      </w:r>
    </w:p>
    <w:p w14:paraId="3B65B04B" w14:textId="77777777" w:rsidR="00914322" w:rsidRPr="007C715A" w:rsidRDefault="00914322" w:rsidP="00F059BD">
      <w:pPr>
        <w:jc w:val="both"/>
        <w:rPr>
          <w:b/>
          <w:bCs/>
        </w:rPr>
      </w:pPr>
    </w:p>
    <w:p w14:paraId="4728F361" w14:textId="38D24000" w:rsidR="00914322" w:rsidRPr="007C715A" w:rsidRDefault="00914322" w:rsidP="00F059BD">
      <w:pPr>
        <w:jc w:val="both"/>
        <w:rPr>
          <w:color w:val="282828"/>
          <w:u w:val="single"/>
        </w:rPr>
      </w:pPr>
      <w:r w:rsidRPr="007C715A">
        <w:rPr>
          <w:color w:val="282828"/>
          <w:u w:val="single"/>
        </w:rPr>
        <w:t>ARTICLE</w:t>
      </w:r>
      <w:r w:rsidRPr="007C715A">
        <w:rPr>
          <w:color w:val="282828"/>
          <w:spacing w:val="-12"/>
          <w:u w:val="single"/>
        </w:rPr>
        <w:t xml:space="preserve"> </w:t>
      </w:r>
      <w:r w:rsidR="641B5D87" w:rsidRPr="007C715A">
        <w:rPr>
          <w:color w:val="282828"/>
          <w:spacing w:val="-12"/>
          <w:u w:val="single"/>
        </w:rPr>
        <w:t>4</w:t>
      </w:r>
    </w:p>
    <w:p w14:paraId="090DAAAE" w14:textId="77777777" w:rsidR="00914322" w:rsidRPr="007C715A" w:rsidRDefault="00914322" w:rsidP="00F059BD">
      <w:pPr>
        <w:jc w:val="both"/>
      </w:pPr>
    </w:p>
    <w:p w14:paraId="6C5991E7" w14:textId="77777777" w:rsidR="00914322" w:rsidRPr="007C715A" w:rsidRDefault="00914322" w:rsidP="00F059BD">
      <w:pPr>
        <w:jc w:val="both"/>
      </w:pPr>
      <w:r w:rsidRPr="00802354">
        <w:rPr>
          <w:color w:val="282828"/>
        </w:rPr>
        <w:t>Le</w:t>
      </w:r>
      <w:r w:rsidRPr="00802354">
        <w:rPr>
          <w:color w:val="282828"/>
          <w:spacing w:val="-9"/>
        </w:rPr>
        <w:t xml:space="preserve"> </w:t>
      </w:r>
      <w:r w:rsidRPr="00802354">
        <w:rPr>
          <w:color w:val="282828"/>
        </w:rPr>
        <w:t>responsable du</w:t>
      </w:r>
      <w:r w:rsidRPr="00802354">
        <w:rPr>
          <w:color w:val="282828"/>
          <w:spacing w:val="-14"/>
        </w:rPr>
        <w:t xml:space="preserve"> </w:t>
      </w:r>
      <w:r w:rsidRPr="00802354">
        <w:rPr>
          <w:color w:val="282828"/>
        </w:rPr>
        <w:t>programme de</w:t>
      </w:r>
      <w:r w:rsidRPr="00802354">
        <w:rPr>
          <w:color w:val="282828"/>
          <w:spacing w:val="-11"/>
        </w:rPr>
        <w:t xml:space="preserve"> </w:t>
      </w:r>
      <w:r w:rsidRPr="00802354">
        <w:rPr>
          <w:color w:val="282828"/>
        </w:rPr>
        <w:t>gestion des</w:t>
      </w:r>
      <w:r w:rsidRPr="00802354">
        <w:rPr>
          <w:color w:val="282828"/>
          <w:spacing w:val="-8"/>
        </w:rPr>
        <w:t xml:space="preserve"> </w:t>
      </w:r>
      <w:r w:rsidRPr="00802354">
        <w:rPr>
          <w:color w:val="282828"/>
        </w:rPr>
        <w:t>installations septiques est chargé de l'administration du présent règlement. Le responsable bénéficie d'un délai de soixante (60) jours</w:t>
      </w:r>
      <w:r w:rsidR="00802354">
        <w:rPr>
          <w:color w:val="282828"/>
        </w:rPr>
        <w:t xml:space="preserve"> </w:t>
      </w:r>
      <w:r w:rsidR="00802354" w:rsidRPr="007C715A">
        <w:rPr>
          <w:color w:val="282828"/>
        </w:rPr>
        <w:t>pour le traitement</w:t>
      </w:r>
      <w:r w:rsidR="00802354">
        <w:rPr>
          <w:color w:val="282828"/>
        </w:rPr>
        <w:t xml:space="preserve"> des demandes suivant la date limite de réception.</w:t>
      </w:r>
    </w:p>
    <w:p w14:paraId="433F29B4" w14:textId="77777777" w:rsidR="00893D98" w:rsidRDefault="00893D98" w:rsidP="00F059BD">
      <w:pPr>
        <w:jc w:val="both"/>
      </w:pPr>
    </w:p>
    <w:p w14:paraId="692FAFB0" w14:textId="77777777" w:rsidR="00802354" w:rsidRPr="007C715A" w:rsidRDefault="00802354" w:rsidP="00F059BD">
      <w:pPr>
        <w:jc w:val="both"/>
      </w:pPr>
    </w:p>
    <w:p w14:paraId="6573CFD9" w14:textId="77777777" w:rsidR="00914322" w:rsidRPr="007C715A" w:rsidRDefault="00914322" w:rsidP="00F059BD">
      <w:pPr>
        <w:jc w:val="both"/>
        <w:rPr>
          <w:b/>
          <w:bCs/>
          <w:color w:val="282828"/>
          <w:w w:val="105"/>
        </w:rPr>
      </w:pPr>
      <w:r w:rsidRPr="007C715A">
        <w:rPr>
          <w:b/>
          <w:bCs/>
          <w:color w:val="282828"/>
          <w:w w:val="105"/>
        </w:rPr>
        <w:t>AIDE</w:t>
      </w:r>
      <w:r w:rsidRPr="007C715A">
        <w:rPr>
          <w:b/>
          <w:bCs/>
          <w:color w:val="282828"/>
          <w:spacing w:val="-8"/>
          <w:w w:val="105"/>
        </w:rPr>
        <w:t xml:space="preserve"> </w:t>
      </w:r>
      <w:r w:rsidRPr="007C715A">
        <w:rPr>
          <w:b/>
          <w:bCs/>
          <w:color w:val="282828"/>
          <w:w w:val="105"/>
        </w:rPr>
        <w:t>FINANCIÈRE</w:t>
      </w:r>
    </w:p>
    <w:p w14:paraId="26F99AAA" w14:textId="77777777" w:rsidR="00914322" w:rsidRPr="007C715A" w:rsidRDefault="00914322" w:rsidP="00F059BD">
      <w:pPr>
        <w:jc w:val="both"/>
        <w:rPr>
          <w:b/>
          <w:bCs/>
        </w:rPr>
      </w:pPr>
    </w:p>
    <w:p w14:paraId="50AF35A3" w14:textId="312AF5E2" w:rsidR="00914322" w:rsidRPr="007C715A" w:rsidRDefault="00914322" w:rsidP="00F059BD">
      <w:pPr>
        <w:jc w:val="both"/>
        <w:rPr>
          <w:color w:val="282828"/>
          <w:u w:val="single"/>
        </w:rPr>
      </w:pPr>
      <w:r w:rsidRPr="007C715A">
        <w:rPr>
          <w:color w:val="282828"/>
          <w:u w:val="single"/>
        </w:rPr>
        <w:t>ARTICLE</w:t>
      </w:r>
      <w:r w:rsidRPr="007C715A">
        <w:rPr>
          <w:color w:val="282828"/>
          <w:spacing w:val="-10"/>
          <w:u w:val="single"/>
        </w:rPr>
        <w:t xml:space="preserve"> </w:t>
      </w:r>
      <w:r w:rsidR="118762C3" w:rsidRPr="007C715A">
        <w:rPr>
          <w:color w:val="282828"/>
          <w:spacing w:val="-10"/>
          <w:u w:val="single"/>
        </w:rPr>
        <w:t>5</w:t>
      </w:r>
    </w:p>
    <w:p w14:paraId="6CA98BCC" w14:textId="77777777" w:rsidR="00914322" w:rsidRPr="007C715A" w:rsidRDefault="00914322" w:rsidP="00F059BD">
      <w:pPr>
        <w:jc w:val="both"/>
      </w:pPr>
    </w:p>
    <w:p w14:paraId="3F650C4B" w14:textId="77777777" w:rsidR="006A5772" w:rsidRDefault="006A5772" w:rsidP="006A5772">
      <w:pPr>
        <w:jc w:val="both"/>
        <w:rPr>
          <w:color w:val="282828"/>
        </w:rPr>
      </w:pPr>
      <w:r>
        <w:rPr>
          <w:color w:val="282828"/>
        </w:rPr>
        <w:t xml:space="preserve">La municipalité prend en charge la totalité des couts réels relatifs à la mise aux normes (services professionnels, entrepreneur des travaux, etc.) </w:t>
      </w:r>
    </w:p>
    <w:p w14:paraId="22956467" w14:textId="77777777" w:rsidR="006A5772" w:rsidRDefault="006A5772" w:rsidP="006A5772">
      <w:pPr>
        <w:jc w:val="both"/>
        <w:rPr>
          <w:color w:val="282828"/>
        </w:rPr>
      </w:pPr>
    </w:p>
    <w:p w14:paraId="58397E03" w14:textId="77777777" w:rsidR="006A5772" w:rsidRDefault="00914322" w:rsidP="00F059BD">
      <w:pPr>
        <w:jc w:val="both"/>
        <w:rPr>
          <w:color w:val="282828"/>
        </w:rPr>
      </w:pPr>
      <w:r w:rsidRPr="007C715A">
        <w:rPr>
          <w:color w:val="282828"/>
        </w:rPr>
        <w:t>L'aide financière consentie</w:t>
      </w:r>
      <w:r w:rsidR="00AD4467">
        <w:rPr>
          <w:color w:val="282828"/>
        </w:rPr>
        <w:t xml:space="preserve"> pour la mise normes est divisée en deux parties</w:t>
      </w:r>
      <w:r w:rsidR="006A5772">
        <w:rPr>
          <w:color w:val="282828"/>
        </w:rPr>
        <w:t>:</w:t>
      </w:r>
    </w:p>
    <w:p w14:paraId="30A41494" w14:textId="03C4D3CC" w:rsidR="006A5772" w:rsidRPr="009B03C8" w:rsidRDefault="006A5772" w:rsidP="009B03C8">
      <w:pPr>
        <w:numPr>
          <w:ilvl w:val="0"/>
          <w:numId w:val="3"/>
        </w:numPr>
        <w:ind w:left="426"/>
        <w:jc w:val="both"/>
      </w:pPr>
      <w:r w:rsidRPr="009B03C8">
        <w:t>Aide accordée en vertu d</w:t>
      </w:r>
      <w:r w:rsidR="499CBA63" w:rsidRPr="009B03C8">
        <w:t>e la subvention provinciale dans le cadre du</w:t>
      </w:r>
      <w:r w:rsidRPr="009B03C8">
        <w:t xml:space="preserve"> programme PUIT (maximum de 50% du cout total des travaux jusqu’à un maximum de 15</w:t>
      </w:r>
      <w:r w:rsidR="09529B85" w:rsidRPr="009B03C8">
        <w:t xml:space="preserve"> </w:t>
      </w:r>
      <w:r w:rsidRPr="009B03C8">
        <w:t>000$</w:t>
      </w:r>
      <w:r w:rsidR="0FAC5598" w:rsidRPr="009B03C8">
        <w:t xml:space="preserve"> non remboursable;</w:t>
      </w:r>
    </w:p>
    <w:p w14:paraId="21B6434A" w14:textId="418ACD51" w:rsidR="006A5772" w:rsidRPr="009B03C8" w:rsidRDefault="006A5772" w:rsidP="009B03C8">
      <w:pPr>
        <w:numPr>
          <w:ilvl w:val="0"/>
          <w:numId w:val="3"/>
        </w:numPr>
        <w:ind w:left="426"/>
        <w:jc w:val="both"/>
      </w:pPr>
      <w:r w:rsidRPr="009B03C8">
        <w:t xml:space="preserve">Aide </w:t>
      </w:r>
      <w:r w:rsidR="00AD4467" w:rsidRPr="009B03C8">
        <w:t>accordée</w:t>
      </w:r>
      <w:r w:rsidRPr="009B03C8">
        <w:t xml:space="preserve"> </w:t>
      </w:r>
      <w:r w:rsidR="2D0020F7" w:rsidRPr="009B03C8">
        <w:t xml:space="preserve">sous forme de prêt </w:t>
      </w:r>
      <w:r w:rsidRPr="009B03C8">
        <w:t xml:space="preserve">en vertu du présent </w:t>
      </w:r>
      <w:r w:rsidR="209D5753" w:rsidRPr="009B03C8">
        <w:t>règlement, équivalent</w:t>
      </w:r>
      <w:r w:rsidR="00AD4467" w:rsidRPr="009B03C8">
        <w:t xml:space="preserve"> au solde du cout des travaux non couvert par le programme PUIT</w:t>
      </w:r>
      <w:r w:rsidR="141C69A5" w:rsidRPr="009B03C8">
        <w:t xml:space="preserve">, remboursable par le bénéficiaire </w:t>
      </w:r>
      <w:r w:rsidR="2A5CDEB4" w:rsidRPr="009B03C8">
        <w:t xml:space="preserve">des travaux </w:t>
      </w:r>
      <w:r w:rsidR="141C69A5" w:rsidRPr="009B03C8">
        <w:t>(propriétaire).</w:t>
      </w:r>
    </w:p>
    <w:p w14:paraId="68403955" w14:textId="77777777" w:rsidR="006A5772" w:rsidRDefault="006A5772" w:rsidP="00F059BD">
      <w:pPr>
        <w:jc w:val="both"/>
        <w:rPr>
          <w:color w:val="282828"/>
          <w:spacing w:val="-5"/>
          <w:highlight w:val="yellow"/>
        </w:rPr>
      </w:pPr>
    </w:p>
    <w:p w14:paraId="0508818A" w14:textId="77777777" w:rsidR="00914322" w:rsidRDefault="00914322" w:rsidP="00F059BD">
      <w:pPr>
        <w:jc w:val="both"/>
        <w:rPr>
          <w:color w:val="2B2B2B"/>
        </w:rPr>
      </w:pPr>
      <w:r w:rsidRPr="007C715A">
        <w:rPr>
          <w:color w:val="282828"/>
        </w:rPr>
        <w:t>L'aide financière sera consentie dans la mesure où des fonds sont disponibles</w:t>
      </w:r>
      <w:r w:rsidRPr="007C715A">
        <w:rPr>
          <w:color w:val="282828"/>
          <w:spacing w:val="51"/>
        </w:rPr>
        <w:t xml:space="preserve"> </w:t>
      </w:r>
      <w:r w:rsidRPr="007C715A">
        <w:rPr>
          <w:color w:val="282828"/>
        </w:rPr>
        <w:t>à</w:t>
      </w:r>
      <w:r w:rsidRPr="007C715A">
        <w:rPr>
          <w:color w:val="282828"/>
          <w:spacing w:val="39"/>
        </w:rPr>
        <w:t xml:space="preserve"> </w:t>
      </w:r>
      <w:r w:rsidRPr="007C715A">
        <w:rPr>
          <w:color w:val="282828"/>
        </w:rPr>
        <w:t>cette</w:t>
      </w:r>
      <w:r w:rsidRPr="007C715A">
        <w:rPr>
          <w:color w:val="282828"/>
          <w:spacing w:val="41"/>
        </w:rPr>
        <w:t xml:space="preserve"> </w:t>
      </w:r>
      <w:r w:rsidRPr="007C715A">
        <w:rPr>
          <w:color w:val="282828"/>
        </w:rPr>
        <w:t>fin,</w:t>
      </w:r>
      <w:r w:rsidRPr="007C715A">
        <w:rPr>
          <w:color w:val="282828"/>
          <w:spacing w:val="45"/>
        </w:rPr>
        <w:t xml:space="preserve"> </w:t>
      </w:r>
      <w:r w:rsidRPr="007C715A">
        <w:rPr>
          <w:color w:val="282828"/>
        </w:rPr>
        <w:t>soit</w:t>
      </w:r>
      <w:r w:rsidRPr="007C715A">
        <w:rPr>
          <w:color w:val="282828"/>
          <w:spacing w:val="41"/>
        </w:rPr>
        <w:t xml:space="preserve"> </w:t>
      </w:r>
      <w:r w:rsidRPr="007C715A">
        <w:rPr>
          <w:color w:val="282828"/>
        </w:rPr>
        <w:t>par</w:t>
      </w:r>
      <w:r w:rsidRPr="007C715A">
        <w:rPr>
          <w:color w:val="282828"/>
          <w:spacing w:val="50"/>
        </w:rPr>
        <w:t xml:space="preserve"> </w:t>
      </w:r>
      <w:r w:rsidRPr="007C715A">
        <w:rPr>
          <w:color w:val="282828"/>
        </w:rPr>
        <w:t>l'entrée</w:t>
      </w:r>
      <w:r w:rsidRPr="007C715A">
        <w:rPr>
          <w:color w:val="282828"/>
          <w:spacing w:val="51"/>
        </w:rPr>
        <w:t xml:space="preserve"> </w:t>
      </w:r>
      <w:r w:rsidRPr="007C715A">
        <w:rPr>
          <w:color w:val="282828"/>
        </w:rPr>
        <w:t>en</w:t>
      </w:r>
      <w:r w:rsidRPr="007C715A">
        <w:rPr>
          <w:color w:val="282828"/>
          <w:spacing w:val="42"/>
        </w:rPr>
        <w:t xml:space="preserve"> </w:t>
      </w:r>
      <w:r w:rsidRPr="007C715A">
        <w:rPr>
          <w:color w:val="282828"/>
        </w:rPr>
        <w:t>vigueur</w:t>
      </w:r>
      <w:r w:rsidRPr="007C715A">
        <w:rPr>
          <w:color w:val="282828"/>
          <w:spacing w:val="64"/>
        </w:rPr>
        <w:t xml:space="preserve"> </w:t>
      </w:r>
      <w:r w:rsidRPr="007C715A">
        <w:rPr>
          <w:color w:val="282828"/>
        </w:rPr>
        <w:t>du</w:t>
      </w:r>
      <w:r w:rsidRPr="007C715A">
        <w:rPr>
          <w:color w:val="282828"/>
          <w:spacing w:val="38"/>
        </w:rPr>
        <w:t xml:space="preserve"> </w:t>
      </w:r>
      <w:r w:rsidRPr="007C715A">
        <w:rPr>
          <w:i/>
          <w:iCs/>
          <w:color w:val="282828"/>
        </w:rPr>
        <w:t>Règlement</w:t>
      </w:r>
      <w:r w:rsidR="00893D98" w:rsidRPr="007C715A">
        <w:rPr>
          <w:i/>
          <w:iCs/>
          <w:color w:val="282828"/>
        </w:rPr>
        <w:t xml:space="preserve"> </w:t>
      </w:r>
      <w:r w:rsidRPr="007C715A">
        <w:rPr>
          <w:color w:val="2B2B2B"/>
        </w:rPr>
        <w:t>d'emprunt, soit jusqu'à épuisement des sommes disponibles ou par toute autre décision du conseil.</w:t>
      </w:r>
    </w:p>
    <w:p w14:paraId="325E3817" w14:textId="77777777" w:rsidR="001B5DA1" w:rsidRDefault="001B5DA1" w:rsidP="00F059BD">
      <w:pPr>
        <w:jc w:val="both"/>
        <w:rPr>
          <w:color w:val="2B2B2B"/>
        </w:rPr>
      </w:pPr>
    </w:p>
    <w:p w14:paraId="639AA398" w14:textId="77777777" w:rsidR="001B5DA1" w:rsidRDefault="001B5DA1" w:rsidP="00F059BD">
      <w:pPr>
        <w:jc w:val="both"/>
        <w:rPr>
          <w:color w:val="2B2B2B"/>
        </w:rPr>
      </w:pPr>
    </w:p>
    <w:p w14:paraId="1E2038C1" w14:textId="53774642" w:rsidR="00914322" w:rsidRPr="007C715A" w:rsidRDefault="3CCE4397" w:rsidP="5A5A43A1">
      <w:pPr>
        <w:jc w:val="both"/>
        <w:rPr>
          <w:b/>
          <w:bCs/>
          <w:color w:val="2B2B2B"/>
        </w:rPr>
      </w:pPr>
      <w:r w:rsidRPr="5A5A43A1">
        <w:rPr>
          <w:b/>
          <w:bCs/>
          <w:color w:val="2B2B2B"/>
        </w:rPr>
        <w:t>REMBOURSEMENT DE L'AIDE FINANCIÈRE</w:t>
      </w:r>
    </w:p>
    <w:p w14:paraId="3F317D56" w14:textId="77777777" w:rsidR="5A5A43A1" w:rsidRDefault="5A5A43A1" w:rsidP="5A5A43A1">
      <w:pPr>
        <w:jc w:val="both"/>
        <w:rPr>
          <w:b/>
          <w:bCs/>
        </w:rPr>
      </w:pPr>
    </w:p>
    <w:p w14:paraId="43DDBE91" w14:textId="3A9C10D3" w:rsidR="00914322" w:rsidRPr="00B9661F" w:rsidRDefault="00914322" w:rsidP="00F059BD">
      <w:pPr>
        <w:jc w:val="both"/>
        <w:rPr>
          <w:spacing w:val="-10"/>
          <w:u w:val="single"/>
        </w:rPr>
      </w:pPr>
      <w:r w:rsidRPr="00B9661F">
        <w:rPr>
          <w:spacing w:val="-4"/>
          <w:u w:val="single"/>
        </w:rPr>
        <w:t>ARTICLE</w:t>
      </w:r>
      <w:r w:rsidRPr="00B9661F">
        <w:rPr>
          <w:spacing w:val="-8"/>
          <w:u w:val="single"/>
        </w:rPr>
        <w:t xml:space="preserve"> </w:t>
      </w:r>
      <w:r w:rsidR="53065B98" w:rsidRPr="00B9661F">
        <w:rPr>
          <w:spacing w:val="-8"/>
          <w:u w:val="single"/>
        </w:rPr>
        <w:t>6</w:t>
      </w:r>
    </w:p>
    <w:p w14:paraId="2CE4980B" w14:textId="77777777" w:rsidR="00914322" w:rsidRPr="00B9661F" w:rsidRDefault="00914322" w:rsidP="00F059BD">
      <w:pPr>
        <w:jc w:val="both"/>
      </w:pPr>
    </w:p>
    <w:p w14:paraId="521B361E" w14:textId="3071403E" w:rsidR="00914322" w:rsidRPr="00B9661F" w:rsidRDefault="00914322" w:rsidP="27E0C14C">
      <w:pPr>
        <w:spacing w:line="259" w:lineRule="auto"/>
        <w:ind w:firstLine="2"/>
        <w:jc w:val="both"/>
        <w:rPr>
          <w:rFonts w:eastAsia="Arial"/>
        </w:rPr>
      </w:pPr>
      <w:r w:rsidRPr="00B9661F">
        <w:t xml:space="preserve">L'aide financière </w:t>
      </w:r>
      <w:r w:rsidR="519E13BD" w:rsidRPr="00B9661F">
        <w:t>accordé</w:t>
      </w:r>
      <w:r w:rsidRPr="00B9661F">
        <w:t xml:space="preserve">e par la </w:t>
      </w:r>
      <w:r w:rsidR="5A77B321" w:rsidRPr="00B9661F">
        <w:t xml:space="preserve">municipalité sous forme de prêt </w:t>
      </w:r>
      <w:r w:rsidR="5A77B321" w:rsidRPr="00B9661F">
        <w:rPr>
          <w:rFonts w:eastAsia="Arial"/>
        </w:rPr>
        <w:t xml:space="preserve">sera remboursable sur une période de </w:t>
      </w:r>
      <w:r w:rsidR="00A56613" w:rsidRPr="009245AF">
        <w:rPr>
          <w:rFonts w:eastAsia="Arial"/>
        </w:rPr>
        <w:t>10</w:t>
      </w:r>
      <w:r w:rsidR="5A77B321" w:rsidRPr="00A56613">
        <w:rPr>
          <w:rFonts w:eastAsia="Arial"/>
        </w:rPr>
        <w:t xml:space="preserve"> a</w:t>
      </w:r>
      <w:r w:rsidR="5A77B321" w:rsidRPr="00B9661F">
        <w:rPr>
          <w:rFonts w:eastAsia="Arial"/>
        </w:rPr>
        <w:t xml:space="preserve">nnées et sera établi annuellement </w:t>
      </w:r>
      <w:r w:rsidR="010C655E" w:rsidRPr="00B9661F">
        <w:rPr>
          <w:rFonts w:eastAsia="Arial"/>
        </w:rPr>
        <w:t>en fonction des</w:t>
      </w:r>
      <w:r w:rsidR="5A77B321" w:rsidRPr="00B9661F">
        <w:rPr>
          <w:rFonts w:eastAsia="Arial"/>
        </w:rPr>
        <w:t xml:space="preserve"> intérêts et </w:t>
      </w:r>
      <w:r w:rsidR="537AE615" w:rsidRPr="00B9661F">
        <w:rPr>
          <w:rFonts w:eastAsia="Arial"/>
        </w:rPr>
        <w:t>d</w:t>
      </w:r>
      <w:r w:rsidR="5A77B321" w:rsidRPr="00B9661F">
        <w:rPr>
          <w:rFonts w:eastAsia="Arial"/>
        </w:rPr>
        <w:t>u remboursement en capital des échéances annuelles d</w:t>
      </w:r>
      <w:r w:rsidR="6E1EE326" w:rsidRPr="00B9661F">
        <w:rPr>
          <w:rFonts w:eastAsia="Arial"/>
        </w:rPr>
        <w:t>u règlement d</w:t>
      </w:r>
      <w:r w:rsidR="5A77B321" w:rsidRPr="00B9661F">
        <w:rPr>
          <w:rFonts w:eastAsia="Arial"/>
        </w:rPr>
        <w:t>'emprunt</w:t>
      </w:r>
      <w:r w:rsidR="13B23FCD" w:rsidRPr="00B9661F">
        <w:rPr>
          <w:rFonts w:eastAsia="Arial"/>
        </w:rPr>
        <w:t xml:space="preserve"> qu’aura réalis</w:t>
      </w:r>
      <w:r w:rsidR="4754C66E" w:rsidRPr="00B9661F">
        <w:rPr>
          <w:rFonts w:eastAsia="Arial"/>
        </w:rPr>
        <w:t>é</w:t>
      </w:r>
      <w:r w:rsidR="13B23FCD" w:rsidRPr="00B9661F">
        <w:rPr>
          <w:rFonts w:eastAsia="Arial"/>
        </w:rPr>
        <w:t xml:space="preserve"> la municipalité au nom des bénéficiaires</w:t>
      </w:r>
      <w:r w:rsidR="5A77B321" w:rsidRPr="00B9661F">
        <w:rPr>
          <w:rFonts w:eastAsia="Arial"/>
        </w:rPr>
        <w:t xml:space="preserve">, en proportion de l'avance de fonds </w:t>
      </w:r>
      <w:r w:rsidR="462964BB" w:rsidRPr="00B9661F">
        <w:rPr>
          <w:rFonts w:eastAsia="Arial"/>
        </w:rPr>
        <w:t xml:space="preserve">consentie </w:t>
      </w:r>
      <w:r w:rsidR="40E52D8F" w:rsidRPr="00B9661F">
        <w:rPr>
          <w:rFonts w:eastAsia="Arial"/>
        </w:rPr>
        <w:t>p</w:t>
      </w:r>
      <w:r w:rsidR="5A77B321" w:rsidRPr="00B9661F">
        <w:rPr>
          <w:rFonts w:eastAsia="Arial"/>
        </w:rPr>
        <w:t xml:space="preserve">our chacun des immeubles imposables </w:t>
      </w:r>
      <w:r w:rsidR="2D9454AB" w:rsidRPr="00B9661F">
        <w:rPr>
          <w:rFonts w:eastAsia="Arial"/>
        </w:rPr>
        <w:t>qui auront bénéficié du programme.</w:t>
      </w:r>
    </w:p>
    <w:p w14:paraId="6D51097C" w14:textId="77777777" w:rsidR="00893D98" w:rsidRPr="00B9661F" w:rsidRDefault="00893D98" w:rsidP="00F059BD">
      <w:pPr>
        <w:jc w:val="both"/>
      </w:pPr>
    </w:p>
    <w:p w14:paraId="6653461F" w14:textId="36B10710" w:rsidR="00914322" w:rsidRPr="00B9661F" w:rsidRDefault="00914322" w:rsidP="5A5A43A1">
      <w:pPr>
        <w:jc w:val="both"/>
        <w:rPr>
          <w:spacing w:val="-10"/>
          <w:u w:val="single"/>
        </w:rPr>
      </w:pPr>
      <w:r w:rsidRPr="00B9661F">
        <w:rPr>
          <w:spacing w:val="-5"/>
          <w:u w:val="single"/>
        </w:rPr>
        <w:t xml:space="preserve">ARTICLE </w:t>
      </w:r>
      <w:r w:rsidR="7DF2B44A" w:rsidRPr="00B9661F">
        <w:rPr>
          <w:spacing w:val="-5"/>
          <w:u w:val="single"/>
        </w:rPr>
        <w:t>7</w:t>
      </w:r>
    </w:p>
    <w:p w14:paraId="23B5FEF0" w14:textId="77777777" w:rsidR="00914322" w:rsidRPr="00B9661F" w:rsidRDefault="00914322" w:rsidP="5A5A43A1">
      <w:pPr>
        <w:jc w:val="both"/>
      </w:pPr>
    </w:p>
    <w:p w14:paraId="3FF1E857" w14:textId="3865A5E6" w:rsidR="00914322" w:rsidRPr="00B9661F" w:rsidRDefault="00914322" w:rsidP="5A5A43A1">
      <w:pPr>
        <w:jc w:val="both"/>
      </w:pPr>
      <w:r w:rsidRPr="00B9661F">
        <w:t>Le</w:t>
      </w:r>
      <w:r w:rsidRPr="00B9661F">
        <w:rPr>
          <w:spacing w:val="-14"/>
        </w:rPr>
        <w:t xml:space="preserve"> </w:t>
      </w:r>
      <w:r w:rsidRPr="00B9661F">
        <w:t>remboursement</w:t>
      </w:r>
      <w:r w:rsidRPr="00B9661F">
        <w:rPr>
          <w:spacing w:val="6"/>
        </w:rPr>
        <w:t xml:space="preserve"> </w:t>
      </w:r>
      <w:r w:rsidRPr="00B9661F">
        <w:t>de</w:t>
      </w:r>
      <w:r w:rsidRPr="00B9661F">
        <w:rPr>
          <w:spacing w:val="-13"/>
        </w:rPr>
        <w:t xml:space="preserve"> </w:t>
      </w:r>
      <w:r w:rsidRPr="00B9661F">
        <w:t>l'aide</w:t>
      </w:r>
      <w:r w:rsidRPr="00B9661F">
        <w:rPr>
          <w:spacing w:val="-5"/>
        </w:rPr>
        <w:t xml:space="preserve"> </w:t>
      </w:r>
      <w:r w:rsidRPr="00B9661F">
        <w:t>financière</w:t>
      </w:r>
      <w:r w:rsidRPr="00B9661F">
        <w:rPr>
          <w:spacing w:val="-4"/>
        </w:rPr>
        <w:t xml:space="preserve"> </w:t>
      </w:r>
      <w:r w:rsidR="7F6D4B67" w:rsidRPr="00B9661F">
        <w:rPr>
          <w:spacing w:val="-4"/>
        </w:rPr>
        <w:t>s</w:t>
      </w:r>
      <w:r w:rsidR="7F6D4B67" w:rsidRPr="00B9661F">
        <w:t>era assimilable à une taxe municipal</w:t>
      </w:r>
      <w:r w:rsidR="0E5CC5C5" w:rsidRPr="00B9661F">
        <w:t>e</w:t>
      </w:r>
      <w:r w:rsidR="7F6D4B67" w:rsidRPr="00B9661F">
        <w:t xml:space="preserve"> et sera facturé annuellement sur le compte de taxes pour la durée de l’emprunt. </w:t>
      </w:r>
    </w:p>
    <w:p w14:paraId="2106D291" w14:textId="77777777" w:rsidR="00914322" w:rsidRPr="00B9661F" w:rsidRDefault="00914322" w:rsidP="00F059BD">
      <w:pPr>
        <w:jc w:val="both"/>
      </w:pPr>
    </w:p>
    <w:p w14:paraId="1DC8B9CD" w14:textId="77777777" w:rsidR="00893D98" w:rsidRPr="007C715A" w:rsidRDefault="00893D98" w:rsidP="00F059BD">
      <w:pPr>
        <w:jc w:val="both"/>
      </w:pPr>
    </w:p>
    <w:p w14:paraId="388CBEFF" w14:textId="77777777" w:rsidR="00914322" w:rsidRPr="007C715A" w:rsidRDefault="00914322" w:rsidP="00F059BD">
      <w:pPr>
        <w:jc w:val="both"/>
        <w:rPr>
          <w:b/>
          <w:bCs/>
          <w:color w:val="2B2B2B"/>
        </w:rPr>
      </w:pPr>
      <w:r w:rsidRPr="007C715A">
        <w:rPr>
          <w:b/>
          <w:bCs/>
          <w:color w:val="2B2B2B"/>
        </w:rPr>
        <w:t>FINANCEMENT</w:t>
      </w:r>
      <w:r w:rsidRPr="007C715A">
        <w:rPr>
          <w:b/>
          <w:bCs/>
          <w:color w:val="2B2B2B"/>
          <w:spacing w:val="45"/>
        </w:rPr>
        <w:t xml:space="preserve"> </w:t>
      </w:r>
      <w:r w:rsidRPr="007C715A">
        <w:rPr>
          <w:b/>
          <w:bCs/>
          <w:color w:val="2B2B2B"/>
        </w:rPr>
        <w:t>DU</w:t>
      </w:r>
      <w:r w:rsidRPr="007C715A">
        <w:rPr>
          <w:b/>
          <w:bCs/>
          <w:color w:val="2B2B2B"/>
          <w:spacing w:val="2"/>
        </w:rPr>
        <w:t xml:space="preserve"> </w:t>
      </w:r>
      <w:r w:rsidRPr="007C715A">
        <w:rPr>
          <w:b/>
          <w:bCs/>
          <w:color w:val="2B2B2B"/>
        </w:rPr>
        <w:t>PROGRAMME</w:t>
      </w:r>
    </w:p>
    <w:p w14:paraId="0A880818" w14:textId="77777777" w:rsidR="00914322" w:rsidRPr="007C715A" w:rsidRDefault="00914322" w:rsidP="00F059BD">
      <w:pPr>
        <w:jc w:val="both"/>
        <w:rPr>
          <w:b/>
          <w:bCs/>
        </w:rPr>
      </w:pPr>
    </w:p>
    <w:p w14:paraId="1FAB30D3" w14:textId="369C86B0" w:rsidR="00914322" w:rsidRPr="007C715A" w:rsidRDefault="00914322" w:rsidP="00F059BD">
      <w:pPr>
        <w:jc w:val="both"/>
        <w:rPr>
          <w:color w:val="2B2B2B"/>
          <w:spacing w:val="-10"/>
          <w:u w:val="single"/>
        </w:rPr>
      </w:pPr>
      <w:r w:rsidRPr="007C715A">
        <w:rPr>
          <w:color w:val="2B2B2B"/>
          <w:spacing w:val="-4"/>
          <w:u w:val="single"/>
        </w:rPr>
        <w:t>ARTICLE</w:t>
      </w:r>
      <w:r w:rsidRPr="007C715A">
        <w:rPr>
          <w:color w:val="2B2B2B"/>
          <w:spacing w:val="-9"/>
          <w:u w:val="single"/>
        </w:rPr>
        <w:t xml:space="preserve"> </w:t>
      </w:r>
      <w:r w:rsidR="6B4EAFEB" w:rsidRPr="007C715A">
        <w:rPr>
          <w:color w:val="2B2B2B"/>
          <w:spacing w:val="-9"/>
          <w:u w:val="single"/>
        </w:rPr>
        <w:t>8</w:t>
      </w:r>
    </w:p>
    <w:p w14:paraId="057CD9A9" w14:textId="77777777" w:rsidR="00914322" w:rsidRPr="007C715A" w:rsidRDefault="00914322" w:rsidP="00F059BD">
      <w:pPr>
        <w:jc w:val="both"/>
      </w:pPr>
    </w:p>
    <w:p w14:paraId="21B6D50E" w14:textId="0BD162B6" w:rsidR="00914322" w:rsidRPr="00A56613" w:rsidRDefault="00914322" w:rsidP="00F059BD">
      <w:pPr>
        <w:jc w:val="both"/>
        <w:rPr>
          <w:b/>
          <w:bCs/>
          <w:color w:val="2B2B2B"/>
        </w:rPr>
      </w:pPr>
      <w:r w:rsidRPr="007C715A">
        <w:rPr>
          <w:color w:val="2B2B2B"/>
        </w:rPr>
        <w:t>Le</w:t>
      </w:r>
      <w:r w:rsidRPr="007C715A">
        <w:rPr>
          <w:color w:val="2B2B2B"/>
          <w:spacing w:val="-5"/>
        </w:rPr>
        <w:t xml:space="preserve"> </w:t>
      </w:r>
      <w:r w:rsidRPr="007C715A">
        <w:rPr>
          <w:color w:val="2B2B2B"/>
        </w:rPr>
        <w:t>programme est</w:t>
      </w:r>
      <w:r w:rsidRPr="007C715A">
        <w:rPr>
          <w:color w:val="2B2B2B"/>
          <w:spacing w:val="-1"/>
        </w:rPr>
        <w:t xml:space="preserve"> </w:t>
      </w:r>
      <w:r w:rsidRPr="007C715A">
        <w:rPr>
          <w:color w:val="2B2B2B"/>
        </w:rPr>
        <w:t xml:space="preserve">financé par un </w:t>
      </w:r>
      <w:r w:rsidRPr="007C715A">
        <w:rPr>
          <w:i/>
          <w:iCs/>
          <w:color w:val="2B2B2B"/>
        </w:rPr>
        <w:t xml:space="preserve">Règlement d'emprunt </w:t>
      </w:r>
      <w:r w:rsidRPr="007C715A">
        <w:rPr>
          <w:color w:val="2B2B2B"/>
        </w:rPr>
        <w:t>adopté par la municipalité et</w:t>
      </w:r>
      <w:r w:rsidRPr="007C715A">
        <w:rPr>
          <w:color w:val="2B2B2B"/>
          <w:spacing w:val="-6"/>
        </w:rPr>
        <w:t xml:space="preserve"> </w:t>
      </w:r>
      <w:r w:rsidRPr="007C715A">
        <w:rPr>
          <w:color w:val="2B2B2B"/>
        </w:rPr>
        <w:t>remboursable sur</w:t>
      </w:r>
      <w:r w:rsidRPr="007C715A">
        <w:rPr>
          <w:color w:val="2B2B2B"/>
          <w:spacing w:val="-4"/>
        </w:rPr>
        <w:t xml:space="preserve"> </w:t>
      </w:r>
      <w:r w:rsidRPr="007C715A">
        <w:rPr>
          <w:color w:val="2B2B2B"/>
        </w:rPr>
        <w:t>une</w:t>
      </w:r>
      <w:r w:rsidRPr="007C715A">
        <w:rPr>
          <w:color w:val="2B2B2B"/>
          <w:spacing w:val="-3"/>
        </w:rPr>
        <w:t xml:space="preserve"> </w:t>
      </w:r>
      <w:r w:rsidRPr="007C715A">
        <w:rPr>
          <w:color w:val="2B2B2B"/>
        </w:rPr>
        <w:t xml:space="preserve">période </w:t>
      </w:r>
      <w:r w:rsidR="00A56613" w:rsidRPr="00A56613">
        <w:rPr>
          <w:color w:val="2B2B2B"/>
        </w:rPr>
        <w:t xml:space="preserve">de </w:t>
      </w:r>
      <w:r w:rsidR="00A56613" w:rsidRPr="00A56613">
        <w:rPr>
          <w:b/>
          <w:bCs/>
          <w:color w:val="2B2B2B"/>
        </w:rPr>
        <w:t>dix (10)</w:t>
      </w:r>
      <w:r w:rsidRPr="00A56613">
        <w:rPr>
          <w:b/>
          <w:bCs/>
          <w:color w:val="2B2B2B"/>
        </w:rPr>
        <w:t xml:space="preserve"> ans.</w:t>
      </w:r>
    </w:p>
    <w:p w14:paraId="7E183773" w14:textId="77777777" w:rsidR="00914322" w:rsidRPr="007C715A" w:rsidRDefault="00914322" w:rsidP="00F059BD">
      <w:pPr>
        <w:jc w:val="both"/>
      </w:pPr>
    </w:p>
    <w:p w14:paraId="02142DEB" w14:textId="77777777" w:rsidR="00893D98" w:rsidRPr="007C715A" w:rsidRDefault="00893D98" w:rsidP="00F059BD">
      <w:pPr>
        <w:jc w:val="both"/>
      </w:pPr>
    </w:p>
    <w:p w14:paraId="5B323CA7" w14:textId="77777777" w:rsidR="00914322" w:rsidRPr="007C715A" w:rsidRDefault="00914322" w:rsidP="00F059BD">
      <w:pPr>
        <w:jc w:val="both"/>
        <w:rPr>
          <w:b/>
          <w:bCs/>
          <w:color w:val="2B2B2B"/>
        </w:rPr>
      </w:pPr>
      <w:r w:rsidRPr="007C715A">
        <w:rPr>
          <w:b/>
          <w:bCs/>
          <w:color w:val="2B2B2B"/>
        </w:rPr>
        <w:t>DURÉE</w:t>
      </w:r>
      <w:r w:rsidRPr="007C715A">
        <w:rPr>
          <w:b/>
          <w:bCs/>
          <w:color w:val="2B2B2B"/>
          <w:spacing w:val="13"/>
        </w:rPr>
        <w:t xml:space="preserve"> </w:t>
      </w:r>
      <w:r w:rsidRPr="007C715A">
        <w:rPr>
          <w:b/>
          <w:bCs/>
          <w:color w:val="2B2B2B"/>
        </w:rPr>
        <w:t>DU</w:t>
      </w:r>
      <w:r w:rsidRPr="007C715A">
        <w:rPr>
          <w:b/>
          <w:bCs/>
          <w:color w:val="2B2B2B"/>
          <w:spacing w:val="7"/>
        </w:rPr>
        <w:t xml:space="preserve"> </w:t>
      </w:r>
      <w:r w:rsidRPr="007C715A">
        <w:rPr>
          <w:b/>
          <w:bCs/>
          <w:color w:val="2B2B2B"/>
        </w:rPr>
        <w:t>PROGRAMME</w:t>
      </w:r>
    </w:p>
    <w:p w14:paraId="314DB9EC" w14:textId="77777777" w:rsidR="00914322" w:rsidRPr="007C715A" w:rsidRDefault="00914322" w:rsidP="00F059BD">
      <w:pPr>
        <w:jc w:val="both"/>
        <w:rPr>
          <w:b/>
          <w:bCs/>
        </w:rPr>
      </w:pPr>
    </w:p>
    <w:p w14:paraId="0DE268C1" w14:textId="45FDE720" w:rsidR="00914322" w:rsidRPr="007C715A" w:rsidRDefault="00914322" w:rsidP="00F059BD">
      <w:pPr>
        <w:jc w:val="both"/>
        <w:rPr>
          <w:color w:val="2B2B2B"/>
          <w:spacing w:val="-10"/>
          <w:u w:val="single"/>
        </w:rPr>
      </w:pPr>
      <w:r w:rsidRPr="007C715A">
        <w:rPr>
          <w:color w:val="2B2B2B"/>
          <w:spacing w:val="-4"/>
          <w:u w:val="single"/>
        </w:rPr>
        <w:t>ARTICLE</w:t>
      </w:r>
      <w:r w:rsidRPr="007C715A">
        <w:rPr>
          <w:color w:val="2B2B2B"/>
          <w:spacing w:val="-3"/>
          <w:u w:val="single"/>
        </w:rPr>
        <w:t xml:space="preserve"> </w:t>
      </w:r>
      <w:r w:rsidR="22BE45F3" w:rsidRPr="007C715A">
        <w:rPr>
          <w:color w:val="2B2B2B"/>
          <w:spacing w:val="-3"/>
          <w:u w:val="single"/>
        </w:rPr>
        <w:t>9</w:t>
      </w:r>
    </w:p>
    <w:p w14:paraId="41D97BAC" w14:textId="77777777" w:rsidR="00F059BD" w:rsidRPr="007C715A" w:rsidRDefault="00F059BD" w:rsidP="00F059BD">
      <w:pPr>
        <w:jc w:val="both"/>
      </w:pPr>
    </w:p>
    <w:p w14:paraId="4F6A3ADE" w14:textId="60B95746" w:rsidR="008650B2" w:rsidRPr="000060C0" w:rsidRDefault="00914322" w:rsidP="008650B2">
      <w:pPr>
        <w:jc w:val="both"/>
        <w:rPr>
          <w:color w:val="2B2B2B"/>
          <w:spacing w:val="-6"/>
        </w:rPr>
      </w:pPr>
      <w:r w:rsidRPr="000060C0">
        <w:rPr>
          <w:color w:val="2B2B2B"/>
        </w:rPr>
        <w:t>Le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programme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instauré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par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le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présent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règlement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prend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effet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à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 xml:space="preserve">compter de l'entrée en vigueur du </w:t>
      </w:r>
      <w:r w:rsidRPr="000060C0">
        <w:rPr>
          <w:i/>
          <w:iCs/>
          <w:color w:val="2B2B2B"/>
        </w:rPr>
        <w:t xml:space="preserve">Règlement d'emprunt </w:t>
      </w:r>
      <w:r w:rsidRPr="000060C0">
        <w:rPr>
          <w:color w:val="2B2B2B"/>
        </w:rPr>
        <w:t>adopté par la municipalité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pour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le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financement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du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présent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programme,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>et</w:t>
      </w:r>
      <w:r w:rsidRPr="000060C0">
        <w:rPr>
          <w:color w:val="2B2B2B"/>
          <w:spacing w:val="-16"/>
        </w:rPr>
        <w:t xml:space="preserve"> </w:t>
      </w:r>
      <w:r w:rsidRPr="000060C0">
        <w:rPr>
          <w:color w:val="2B2B2B"/>
        </w:rPr>
        <w:t>se</w:t>
      </w:r>
      <w:r w:rsidRPr="000060C0">
        <w:rPr>
          <w:color w:val="2B2B2B"/>
          <w:spacing w:val="-15"/>
        </w:rPr>
        <w:t xml:space="preserve"> </w:t>
      </w:r>
      <w:r w:rsidRPr="000060C0">
        <w:rPr>
          <w:color w:val="2B2B2B"/>
        </w:rPr>
        <w:t xml:space="preserve">termine </w:t>
      </w:r>
      <w:r w:rsidRPr="000060C0">
        <w:rPr>
          <w:color w:val="2B2B2B"/>
          <w:spacing w:val="-6"/>
        </w:rPr>
        <w:t>le</w:t>
      </w:r>
      <w:r w:rsidR="00893D98" w:rsidRPr="000060C0">
        <w:rPr>
          <w:color w:val="2B2B2B"/>
          <w:spacing w:val="-6"/>
        </w:rPr>
        <w:t xml:space="preserve"> </w:t>
      </w:r>
      <w:r w:rsidR="00B9661F" w:rsidRPr="000060C0">
        <w:rPr>
          <w:color w:val="2B2B2B"/>
          <w:spacing w:val="-6"/>
        </w:rPr>
        <w:t>31 mars 2028</w:t>
      </w:r>
      <w:r w:rsidR="000060C0" w:rsidRPr="000060C0">
        <w:rPr>
          <w:color w:val="2B2B2B"/>
          <w:spacing w:val="-6"/>
        </w:rPr>
        <w:t>, date limite du</w:t>
      </w:r>
      <w:r w:rsidR="008650B2" w:rsidRPr="000060C0">
        <w:rPr>
          <w:color w:val="2B2B2B"/>
          <w:spacing w:val="-6"/>
        </w:rPr>
        <w:t xml:space="preserve"> Programme PUIT</w:t>
      </w:r>
      <w:r w:rsidR="000060C0" w:rsidRPr="000060C0">
        <w:rPr>
          <w:color w:val="2B2B2B"/>
          <w:spacing w:val="-6"/>
        </w:rPr>
        <w:t>.</w:t>
      </w:r>
    </w:p>
    <w:p w14:paraId="39613822" w14:textId="77777777" w:rsidR="00914322" w:rsidRPr="000060C0" w:rsidRDefault="00914322" w:rsidP="00F059BD">
      <w:pPr>
        <w:jc w:val="both"/>
        <w:rPr>
          <w:color w:val="2B2B2B"/>
          <w:spacing w:val="-6"/>
        </w:rPr>
      </w:pPr>
    </w:p>
    <w:p w14:paraId="3D64FF63" w14:textId="77777777" w:rsidR="00893D98" w:rsidRPr="007C715A" w:rsidRDefault="00893D98" w:rsidP="00F059BD">
      <w:pPr>
        <w:jc w:val="both"/>
        <w:rPr>
          <w:color w:val="2B2B2B"/>
          <w:spacing w:val="-6"/>
        </w:rPr>
      </w:pPr>
    </w:p>
    <w:p w14:paraId="66A64D2F" w14:textId="77777777" w:rsidR="00914322" w:rsidRPr="007C715A" w:rsidRDefault="00914322" w:rsidP="00F059BD">
      <w:pPr>
        <w:jc w:val="both"/>
        <w:rPr>
          <w:b/>
          <w:bCs/>
          <w:color w:val="2A2A2A"/>
          <w:w w:val="105"/>
        </w:rPr>
      </w:pPr>
      <w:r w:rsidRPr="007C715A">
        <w:rPr>
          <w:b/>
          <w:bCs/>
          <w:color w:val="2A2A2A"/>
          <w:w w:val="105"/>
        </w:rPr>
        <w:t>ENTRÉE</w:t>
      </w:r>
      <w:r w:rsidRPr="007C715A">
        <w:rPr>
          <w:b/>
          <w:bCs/>
          <w:color w:val="2A2A2A"/>
          <w:spacing w:val="-5"/>
          <w:w w:val="105"/>
        </w:rPr>
        <w:t xml:space="preserve"> </w:t>
      </w:r>
      <w:r w:rsidRPr="007C715A">
        <w:rPr>
          <w:b/>
          <w:bCs/>
          <w:color w:val="2A2A2A"/>
          <w:w w:val="105"/>
        </w:rPr>
        <w:t>EN</w:t>
      </w:r>
      <w:r w:rsidRPr="007C715A">
        <w:rPr>
          <w:b/>
          <w:bCs/>
          <w:color w:val="2A2A2A"/>
          <w:spacing w:val="-12"/>
          <w:w w:val="105"/>
        </w:rPr>
        <w:t xml:space="preserve"> </w:t>
      </w:r>
      <w:r w:rsidRPr="007C715A">
        <w:rPr>
          <w:b/>
          <w:bCs/>
          <w:color w:val="2A2A2A"/>
          <w:w w:val="105"/>
        </w:rPr>
        <w:t>VIGUEUR</w:t>
      </w:r>
    </w:p>
    <w:p w14:paraId="14EBE436" w14:textId="77777777" w:rsidR="00893D98" w:rsidRPr="007C715A" w:rsidRDefault="00893D98" w:rsidP="00F059BD">
      <w:pPr>
        <w:jc w:val="both"/>
        <w:rPr>
          <w:color w:val="2A2A2A"/>
          <w:u w:val="thick"/>
        </w:rPr>
      </w:pPr>
    </w:p>
    <w:p w14:paraId="501D4C4E" w14:textId="66CA27E0" w:rsidR="00914322" w:rsidRPr="007C715A" w:rsidRDefault="00914322" w:rsidP="00F059BD">
      <w:pPr>
        <w:jc w:val="both"/>
        <w:rPr>
          <w:color w:val="2A2A2A"/>
          <w:spacing w:val="-10"/>
          <w:u w:val="single"/>
        </w:rPr>
      </w:pPr>
      <w:r w:rsidRPr="007C715A">
        <w:rPr>
          <w:color w:val="2A2A2A"/>
          <w:u w:val="single"/>
        </w:rPr>
        <w:t>ARTICLE</w:t>
      </w:r>
      <w:r w:rsidRPr="007C715A">
        <w:rPr>
          <w:color w:val="2A2A2A"/>
          <w:spacing w:val="24"/>
          <w:u w:val="single"/>
        </w:rPr>
        <w:t xml:space="preserve"> </w:t>
      </w:r>
      <w:r w:rsidR="1898EA53" w:rsidRPr="007C715A">
        <w:rPr>
          <w:color w:val="2A2A2A"/>
          <w:spacing w:val="24"/>
          <w:u w:val="single"/>
        </w:rPr>
        <w:t>10</w:t>
      </w:r>
    </w:p>
    <w:p w14:paraId="388C4A6B" w14:textId="77777777" w:rsidR="00893D98" w:rsidRPr="007C715A" w:rsidRDefault="00893D98" w:rsidP="00F059BD">
      <w:pPr>
        <w:jc w:val="both"/>
        <w:rPr>
          <w:color w:val="2A2A2A"/>
        </w:rPr>
      </w:pPr>
    </w:p>
    <w:p w14:paraId="790FB233" w14:textId="77777777" w:rsidR="00914322" w:rsidRPr="007C715A" w:rsidRDefault="00914322" w:rsidP="00F059BD">
      <w:pPr>
        <w:jc w:val="both"/>
        <w:rPr>
          <w:color w:val="2A2A2A"/>
          <w:spacing w:val="-4"/>
          <w:w w:val="105"/>
        </w:rPr>
      </w:pPr>
      <w:r w:rsidRPr="007C715A">
        <w:rPr>
          <w:color w:val="2A2A2A"/>
          <w:w w:val="105"/>
        </w:rPr>
        <w:t>Le</w:t>
      </w:r>
      <w:r w:rsidRPr="007C715A">
        <w:rPr>
          <w:color w:val="2A2A2A"/>
          <w:spacing w:val="-16"/>
          <w:w w:val="105"/>
        </w:rPr>
        <w:t xml:space="preserve"> </w:t>
      </w:r>
      <w:r w:rsidRPr="007C715A">
        <w:rPr>
          <w:color w:val="2A2A2A"/>
          <w:w w:val="105"/>
        </w:rPr>
        <w:t>présent</w:t>
      </w:r>
      <w:r w:rsidRPr="007C715A">
        <w:rPr>
          <w:color w:val="2A2A2A"/>
          <w:spacing w:val="-15"/>
          <w:w w:val="105"/>
        </w:rPr>
        <w:t xml:space="preserve"> </w:t>
      </w:r>
      <w:r w:rsidRPr="007C715A">
        <w:rPr>
          <w:color w:val="2A2A2A"/>
          <w:w w:val="105"/>
        </w:rPr>
        <w:t>règlement</w:t>
      </w:r>
      <w:r w:rsidRPr="007C715A">
        <w:rPr>
          <w:color w:val="2A2A2A"/>
          <w:spacing w:val="-14"/>
          <w:w w:val="105"/>
        </w:rPr>
        <w:t xml:space="preserve"> </w:t>
      </w:r>
      <w:r w:rsidRPr="007C715A">
        <w:rPr>
          <w:color w:val="2A2A2A"/>
          <w:w w:val="105"/>
        </w:rPr>
        <w:t>entre</w:t>
      </w:r>
      <w:r w:rsidRPr="007C715A">
        <w:rPr>
          <w:color w:val="2A2A2A"/>
          <w:spacing w:val="-16"/>
          <w:w w:val="105"/>
        </w:rPr>
        <w:t xml:space="preserve"> </w:t>
      </w:r>
      <w:r w:rsidRPr="007C715A">
        <w:rPr>
          <w:color w:val="2A2A2A"/>
          <w:w w:val="105"/>
        </w:rPr>
        <w:t>en</w:t>
      </w:r>
      <w:r w:rsidRPr="007C715A">
        <w:rPr>
          <w:color w:val="2A2A2A"/>
          <w:spacing w:val="-15"/>
          <w:w w:val="105"/>
        </w:rPr>
        <w:t xml:space="preserve"> </w:t>
      </w:r>
      <w:r w:rsidRPr="007C715A">
        <w:rPr>
          <w:color w:val="2A2A2A"/>
          <w:w w:val="105"/>
        </w:rPr>
        <w:t>vigueur</w:t>
      </w:r>
      <w:r w:rsidRPr="007C715A">
        <w:rPr>
          <w:color w:val="2A2A2A"/>
          <w:spacing w:val="-15"/>
          <w:w w:val="105"/>
        </w:rPr>
        <w:t xml:space="preserve"> </w:t>
      </w:r>
      <w:r w:rsidRPr="007C715A">
        <w:rPr>
          <w:color w:val="2A2A2A"/>
          <w:w w:val="105"/>
        </w:rPr>
        <w:t>conformément</w:t>
      </w:r>
      <w:r w:rsidRPr="007C715A">
        <w:rPr>
          <w:color w:val="2A2A2A"/>
          <w:spacing w:val="-3"/>
          <w:w w:val="105"/>
        </w:rPr>
        <w:t xml:space="preserve"> </w:t>
      </w:r>
      <w:r w:rsidRPr="007C715A">
        <w:rPr>
          <w:color w:val="2A2A2A"/>
          <w:w w:val="105"/>
        </w:rPr>
        <w:t>à</w:t>
      </w:r>
      <w:r w:rsidRPr="007C715A">
        <w:rPr>
          <w:color w:val="2A2A2A"/>
          <w:spacing w:val="-15"/>
          <w:w w:val="105"/>
        </w:rPr>
        <w:t xml:space="preserve"> </w:t>
      </w:r>
      <w:r w:rsidRPr="007C715A">
        <w:rPr>
          <w:color w:val="2A2A2A"/>
          <w:w w:val="105"/>
        </w:rPr>
        <w:t>la</w:t>
      </w:r>
      <w:r w:rsidRPr="007C715A">
        <w:rPr>
          <w:color w:val="2A2A2A"/>
          <w:spacing w:val="-16"/>
          <w:w w:val="105"/>
        </w:rPr>
        <w:t xml:space="preserve"> </w:t>
      </w:r>
      <w:r w:rsidRPr="007C715A">
        <w:rPr>
          <w:color w:val="2A2A2A"/>
          <w:spacing w:val="-4"/>
          <w:w w:val="105"/>
        </w:rPr>
        <w:t>loi.</w:t>
      </w:r>
    </w:p>
    <w:p w14:paraId="6A344BBB" w14:textId="77777777" w:rsidR="00893D98" w:rsidRPr="007C715A" w:rsidRDefault="00893D98" w:rsidP="00F059BD">
      <w:pPr>
        <w:jc w:val="both"/>
        <w:rPr>
          <w:color w:val="2A2A2A"/>
          <w:spacing w:val="-4"/>
          <w:w w:val="105"/>
        </w:rPr>
      </w:pPr>
    </w:p>
    <w:p w14:paraId="0956001D" w14:textId="77777777" w:rsidR="00094BD4" w:rsidRPr="00094BD4" w:rsidRDefault="00094BD4" w:rsidP="00094BD4">
      <w:pPr>
        <w:kinsoku w:val="0"/>
        <w:overflowPunct w:val="0"/>
        <w:spacing w:before="1"/>
        <w:jc w:val="both"/>
        <w:rPr>
          <w:color w:val="212121"/>
          <w:spacing w:val="-4"/>
          <w:w w:val="105"/>
        </w:rPr>
      </w:pPr>
    </w:p>
    <w:p w14:paraId="434F1A06" w14:textId="77777777" w:rsidR="00094BD4" w:rsidRPr="00094BD4" w:rsidRDefault="00094BD4" w:rsidP="00094BD4">
      <w:pPr>
        <w:kinsoku w:val="0"/>
        <w:overflowPunct w:val="0"/>
        <w:spacing w:before="1"/>
        <w:jc w:val="both"/>
        <w:rPr>
          <w:color w:val="212121"/>
          <w:spacing w:val="-4"/>
          <w:w w:val="105"/>
        </w:rPr>
      </w:pPr>
    </w:p>
    <w:tbl>
      <w:tblPr>
        <w:tblStyle w:val="Grilledutableau1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3720"/>
      </w:tblGrid>
      <w:tr w:rsidR="00094BD4" w:rsidRPr="00094BD4" w14:paraId="030FA427" w14:textId="77777777" w:rsidTr="00B47888">
        <w:tc>
          <w:tcPr>
            <w:tcW w:w="3969" w:type="dxa"/>
            <w:tcBorders>
              <w:bottom w:val="single" w:sz="4" w:space="0" w:color="auto"/>
            </w:tcBorders>
          </w:tcPr>
          <w:p w14:paraId="4CA62894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  <w:spacing w:before="720"/>
              <w:jc w:val="both"/>
              <w:rPr>
                <w:szCs w:val="24"/>
                <w:u w:val="single"/>
              </w:rPr>
            </w:pPr>
          </w:p>
        </w:tc>
        <w:tc>
          <w:tcPr>
            <w:tcW w:w="675" w:type="dxa"/>
          </w:tcPr>
          <w:p w14:paraId="1D6F8BC9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  <w:spacing w:before="720"/>
              <w:jc w:val="both"/>
              <w:rPr>
                <w:szCs w:val="24"/>
                <w:u w:val="single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5B526593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  <w:spacing w:before="720"/>
              <w:jc w:val="both"/>
              <w:rPr>
                <w:szCs w:val="24"/>
                <w:u w:val="single"/>
              </w:rPr>
            </w:pPr>
          </w:p>
        </w:tc>
      </w:tr>
      <w:tr w:rsidR="00094BD4" w:rsidRPr="00094BD4" w14:paraId="4BB1D1A3" w14:textId="77777777" w:rsidTr="00B47888">
        <w:tc>
          <w:tcPr>
            <w:tcW w:w="3969" w:type="dxa"/>
            <w:tcBorders>
              <w:top w:val="single" w:sz="4" w:space="0" w:color="auto"/>
            </w:tcBorders>
          </w:tcPr>
          <w:p w14:paraId="0A19274A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</w:pPr>
            <w:r w:rsidRPr="00094BD4">
              <w:t>Guillaume Lamoureux</w:t>
            </w:r>
          </w:p>
          <w:p w14:paraId="0205016E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  <w:rPr>
                <w:u w:val="single"/>
              </w:rPr>
            </w:pPr>
            <w:r w:rsidRPr="00094BD4">
              <w:t>Maire</w:t>
            </w:r>
          </w:p>
        </w:tc>
        <w:tc>
          <w:tcPr>
            <w:tcW w:w="675" w:type="dxa"/>
          </w:tcPr>
          <w:p w14:paraId="15147E45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  <w:rPr>
                <w:u w:val="single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E3CD2D2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</w:pPr>
            <w:r w:rsidRPr="00094BD4">
              <w:t>Annie Racine</w:t>
            </w:r>
          </w:p>
          <w:p w14:paraId="0E709D3D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</w:pPr>
            <w:r w:rsidRPr="00094BD4">
              <w:t xml:space="preserve">Directrice générale </w:t>
            </w:r>
          </w:p>
          <w:p w14:paraId="114CD5C6" w14:textId="77777777" w:rsidR="00094BD4" w:rsidRPr="00094BD4" w:rsidRDefault="00094BD4" w:rsidP="00094BD4">
            <w:pPr>
              <w:tabs>
                <w:tab w:val="right" w:pos="3828"/>
                <w:tab w:val="left" w:pos="4253"/>
                <w:tab w:val="right" w:pos="7655"/>
              </w:tabs>
            </w:pPr>
            <w:r w:rsidRPr="00094BD4">
              <w:t>et greffière-trésorière, par intérim</w:t>
            </w:r>
          </w:p>
        </w:tc>
      </w:tr>
    </w:tbl>
    <w:p w14:paraId="7FC449B4" w14:textId="77777777" w:rsidR="00094BD4" w:rsidRPr="00094BD4" w:rsidRDefault="00094BD4" w:rsidP="00094BD4">
      <w:pPr>
        <w:tabs>
          <w:tab w:val="right" w:pos="7560"/>
        </w:tabs>
      </w:pPr>
    </w:p>
    <w:p w14:paraId="284C8962" w14:textId="77777777" w:rsidR="00094BD4" w:rsidRPr="00094BD4" w:rsidRDefault="00094BD4" w:rsidP="00094BD4">
      <w:pPr>
        <w:tabs>
          <w:tab w:val="right" w:pos="8222"/>
        </w:tabs>
        <w:spacing w:after="120"/>
        <w:jc w:val="both"/>
      </w:pPr>
    </w:p>
    <w:p w14:paraId="1B3F4C58" w14:textId="7D7BE092" w:rsidR="00094BD4" w:rsidRPr="00094BD4" w:rsidRDefault="00094BD4" w:rsidP="00094BD4">
      <w:pPr>
        <w:tabs>
          <w:tab w:val="right" w:pos="8222"/>
        </w:tabs>
        <w:spacing w:after="120"/>
        <w:jc w:val="both"/>
      </w:pPr>
      <w:r w:rsidRPr="00094BD4">
        <w:t>Avis de motion</w:t>
      </w:r>
      <w:r w:rsidR="009245AF">
        <w:t xml:space="preserve"> : </w:t>
      </w:r>
      <w:r w:rsidR="007C1F5A">
        <w:t>4 mai 2026</w:t>
      </w:r>
    </w:p>
    <w:p w14:paraId="66609A57" w14:textId="657FB6BA" w:rsidR="00094BD4" w:rsidRPr="00094BD4" w:rsidRDefault="00094BD4" w:rsidP="00094BD4">
      <w:pPr>
        <w:tabs>
          <w:tab w:val="right" w:pos="8222"/>
        </w:tabs>
        <w:spacing w:after="120"/>
        <w:jc w:val="both"/>
      </w:pPr>
      <w:r w:rsidRPr="00094BD4">
        <w:t xml:space="preserve">Dépôt du projet de règlement : </w:t>
      </w:r>
      <w:r w:rsidR="007C1F5A">
        <w:t>4 mai 2026</w:t>
      </w:r>
    </w:p>
    <w:p w14:paraId="230DFBA9" w14:textId="29A60687" w:rsidR="00094BD4" w:rsidRPr="00094BD4" w:rsidRDefault="00094BD4" w:rsidP="00094BD4">
      <w:pPr>
        <w:tabs>
          <w:tab w:val="right" w:pos="8222"/>
        </w:tabs>
        <w:spacing w:after="120"/>
        <w:jc w:val="both"/>
      </w:pPr>
      <w:r w:rsidRPr="00094BD4">
        <w:t xml:space="preserve">Adoption du règlement : </w:t>
      </w:r>
      <w:r w:rsidR="00A755FB">
        <w:t>1</w:t>
      </w:r>
      <w:r w:rsidR="00A755FB" w:rsidRPr="00A755FB">
        <w:rPr>
          <w:vertAlign w:val="superscript"/>
        </w:rPr>
        <w:t>er</w:t>
      </w:r>
      <w:r w:rsidR="00A755FB">
        <w:t xml:space="preserve"> juin 2026</w:t>
      </w:r>
    </w:p>
    <w:p w14:paraId="6A7C4621" w14:textId="4740142F" w:rsidR="00094BD4" w:rsidRPr="00094BD4" w:rsidRDefault="00094BD4" w:rsidP="00094BD4">
      <w:pPr>
        <w:tabs>
          <w:tab w:val="right" w:pos="8222"/>
        </w:tabs>
        <w:spacing w:after="120"/>
        <w:jc w:val="both"/>
        <w:rPr>
          <w:strike/>
        </w:rPr>
      </w:pPr>
      <w:r w:rsidRPr="00094BD4">
        <w:t xml:space="preserve">Avis public d’adoption : </w:t>
      </w:r>
      <w:r w:rsidR="00A755FB">
        <w:t>2 juin 2026</w:t>
      </w:r>
    </w:p>
    <w:p w14:paraId="3C9B419F" w14:textId="5EA1D135" w:rsidR="00094BD4" w:rsidRPr="00A755FB" w:rsidRDefault="00094BD4" w:rsidP="00094BD4">
      <w:pPr>
        <w:tabs>
          <w:tab w:val="center" w:pos="3600"/>
        </w:tabs>
        <w:jc w:val="both"/>
        <w:rPr>
          <w:bCs/>
        </w:rPr>
      </w:pPr>
      <w:r w:rsidRPr="00094BD4">
        <w:t>Entrée en vigueur :</w:t>
      </w:r>
      <w:r w:rsidRPr="00094BD4">
        <w:rPr>
          <w:b/>
        </w:rPr>
        <w:t xml:space="preserve"> </w:t>
      </w:r>
      <w:r w:rsidR="00A755FB" w:rsidRPr="00A755FB">
        <w:rPr>
          <w:bCs/>
        </w:rPr>
        <w:t>2 juin 2026</w:t>
      </w:r>
    </w:p>
    <w:p w14:paraId="2B313E3D" w14:textId="77777777" w:rsidR="00094BD4" w:rsidRPr="00094BD4" w:rsidRDefault="00094BD4" w:rsidP="00094BD4">
      <w:pPr>
        <w:tabs>
          <w:tab w:val="center" w:pos="3600"/>
        </w:tabs>
        <w:jc w:val="both"/>
        <w:rPr>
          <w:b/>
        </w:rPr>
      </w:pPr>
    </w:p>
    <w:p w14:paraId="734A32DA" w14:textId="77777777" w:rsidR="00914322" w:rsidRPr="007C715A" w:rsidRDefault="00914322" w:rsidP="00F059BD">
      <w:pPr>
        <w:jc w:val="both"/>
        <w:rPr>
          <w:color w:val="2A2A2A"/>
          <w:w w:val="105"/>
        </w:rPr>
      </w:pPr>
    </w:p>
    <w:sectPr w:rsidR="00914322" w:rsidRPr="007C715A" w:rsidSect="00B76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18" w:right="1418" w:bottom="1418" w:left="2835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F4D0" w14:textId="77777777" w:rsidR="004655F0" w:rsidRDefault="004655F0">
      <w:r>
        <w:separator/>
      </w:r>
    </w:p>
  </w:endnote>
  <w:endnote w:type="continuationSeparator" w:id="0">
    <w:p w14:paraId="4E5BFE33" w14:textId="77777777" w:rsidR="004655F0" w:rsidRDefault="004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B2F" w14:textId="77777777" w:rsidR="00914322" w:rsidRDefault="0091432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BE89" w14:textId="77777777" w:rsidR="00914322" w:rsidRDefault="00914322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CBE" w14:textId="77777777" w:rsidR="000060C0" w:rsidRDefault="000060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9090" w14:textId="77777777" w:rsidR="004655F0" w:rsidRDefault="004655F0">
      <w:r>
        <w:separator/>
      </w:r>
    </w:p>
  </w:footnote>
  <w:footnote w:type="continuationSeparator" w:id="0">
    <w:p w14:paraId="394EBC33" w14:textId="77777777" w:rsidR="004655F0" w:rsidRDefault="0046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AA6D" w14:textId="6BBE486E" w:rsidR="000060C0" w:rsidRDefault="000060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EE58" w14:textId="7DED97CC" w:rsidR="000060C0" w:rsidRDefault="000060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7D7" w14:textId="30B35B32" w:rsidR="000060C0" w:rsidRDefault="000060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8445" w:hanging="480"/>
      </w:pPr>
      <w:rPr>
        <w:rFonts w:cs="Times New Roman"/>
        <w:spacing w:val="-1"/>
        <w:w w:val="102"/>
      </w:rPr>
    </w:lvl>
    <w:lvl w:ilvl="1">
      <w:numFmt w:val="bullet"/>
      <w:lvlText w:val="•"/>
      <w:lvlJc w:val="left"/>
      <w:pPr>
        <w:ind w:left="9036" w:hanging="480"/>
      </w:pPr>
    </w:lvl>
    <w:lvl w:ilvl="2">
      <w:numFmt w:val="bullet"/>
      <w:lvlText w:val="•"/>
      <w:lvlJc w:val="left"/>
      <w:pPr>
        <w:ind w:left="9632" w:hanging="480"/>
      </w:pPr>
    </w:lvl>
    <w:lvl w:ilvl="3">
      <w:numFmt w:val="bullet"/>
      <w:lvlText w:val="•"/>
      <w:lvlJc w:val="left"/>
      <w:pPr>
        <w:ind w:left="10228" w:hanging="480"/>
      </w:pPr>
    </w:lvl>
    <w:lvl w:ilvl="4">
      <w:numFmt w:val="bullet"/>
      <w:lvlText w:val="•"/>
      <w:lvlJc w:val="left"/>
      <w:pPr>
        <w:ind w:left="10824" w:hanging="480"/>
      </w:pPr>
    </w:lvl>
    <w:lvl w:ilvl="5">
      <w:numFmt w:val="bullet"/>
      <w:lvlText w:val="•"/>
      <w:lvlJc w:val="left"/>
      <w:pPr>
        <w:ind w:left="11420" w:hanging="480"/>
      </w:pPr>
    </w:lvl>
    <w:lvl w:ilvl="6">
      <w:numFmt w:val="bullet"/>
      <w:lvlText w:val="•"/>
      <w:lvlJc w:val="left"/>
      <w:pPr>
        <w:ind w:left="12016" w:hanging="480"/>
      </w:pPr>
    </w:lvl>
    <w:lvl w:ilvl="7">
      <w:numFmt w:val="bullet"/>
      <w:lvlText w:val="•"/>
      <w:lvlJc w:val="left"/>
      <w:pPr>
        <w:ind w:left="12612" w:hanging="480"/>
      </w:pPr>
    </w:lvl>
    <w:lvl w:ilvl="8">
      <w:numFmt w:val="bullet"/>
      <w:lvlText w:val="•"/>
      <w:lvlJc w:val="left"/>
      <w:pPr>
        <w:ind w:left="13208" w:hanging="480"/>
      </w:pPr>
    </w:lvl>
  </w:abstractNum>
  <w:abstractNum w:abstractNumId="1" w15:restartNumberingAfterBreak="0">
    <w:nsid w:val="3EA449FF"/>
    <w:multiLevelType w:val="hybridMultilevel"/>
    <w:tmpl w:val="FFFFFFFF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371035"/>
    <w:multiLevelType w:val="hybridMultilevel"/>
    <w:tmpl w:val="FFFFFFFF"/>
    <w:lvl w:ilvl="0" w:tplc="0C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6098813">
    <w:abstractNumId w:val="0"/>
  </w:num>
  <w:num w:numId="2" w16cid:durableId="1898470780">
    <w:abstractNumId w:val="1"/>
  </w:num>
  <w:num w:numId="3" w16cid:durableId="50070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87"/>
    <w:rsid w:val="000060C0"/>
    <w:rsid w:val="00094BD4"/>
    <w:rsid w:val="00103FE0"/>
    <w:rsid w:val="00106B8B"/>
    <w:rsid w:val="00135C30"/>
    <w:rsid w:val="00140134"/>
    <w:rsid w:val="001B5DA1"/>
    <w:rsid w:val="002E7E15"/>
    <w:rsid w:val="003159CE"/>
    <w:rsid w:val="00380A39"/>
    <w:rsid w:val="003A5528"/>
    <w:rsid w:val="00430383"/>
    <w:rsid w:val="004655F0"/>
    <w:rsid w:val="00484B7B"/>
    <w:rsid w:val="005315F0"/>
    <w:rsid w:val="00575ABA"/>
    <w:rsid w:val="006777EB"/>
    <w:rsid w:val="006A5772"/>
    <w:rsid w:val="006C0945"/>
    <w:rsid w:val="007C1F5A"/>
    <w:rsid w:val="007C715A"/>
    <w:rsid w:val="00802354"/>
    <w:rsid w:val="008100BA"/>
    <w:rsid w:val="0086432C"/>
    <w:rsid w:val="008650B2"/>
    <w:rsid w:val="00893D98"/>
    <w:rsid w:val="00894FFE"/>
    <w:rsid w:val="008C4215"/>
    <w:rsid w:val="008D73DF"/>
    <w:rsid w:val="008E56D8"/>
    <w:rsid w:val="00914322"/>
    <w:rsid w:val="009245AF"/>
    <w:rsid w:val="009620EB"/>
    <w:rsid w:val="009B03C8"/>
    <w:rsid w:val="00A03073"/>
    <w:rsid w:val="00A37A0B"/>
    <w:rsid w:val="00A56613"/>
    <w:rsid w:val="00A755FB"/>
    <w:rsid w:val="00AA1A8F"/>
    <w:rsid w:val="00AD4467"/>
    <w:rsid w:val="00B4554F"/>
    <w:rsid w:val="00B76B2E"/>
    <w:rsid w:val="00B85227"/>
    <w:rsid w:val="00B9661F"/>
    <w:rsid w:val="00BC33AD"/>
    <w:rsid w:val="00C37D75"/>
    <w:rsid w:val="00C56A32"/>
    <w:rsid w:val="00C84EB9"/>
    <w:rsid w:val="00CE063A"/>
    <w:rsid w:val="00CE4B72"/>
    <w:rsid w:val="00D60AB7"/>
    <w:rsid w:val="00DC6487"/>
    <w:rsid w:val="00E66F34"/>
    <w:rsid w:val="00EC17B5"/>
    <w:rsid w:val="00F059BD"/>
    <w:rsid w:val="00FC42CB"/>
    <w:rsid w:val="010C655E"/>
    <w:rsid w:val="01EAAB56"/>
    <w:rsid w:val="0291B98A"/>
    <w:rsid w:val="0595F9B3"/>
    <w:rsid w:val="07939336"/>
    <w:rsid w:val="09529B85"/>
    <w:rsid w:val="0E5CC5C5"/>
    <w:rsid w:val="0F48C081"/>
    <w:rsid w:val="0FAC5598"/>
    <w:rsid w:val="106F63DD"/>
    <w:rsid w:val="118762C3"/>
    <w:rsid w:val="13B23FCD"/>
    <w:rsid w:val="141C69A5"/>
    <w:rsid w:val="14B8D39D"/>
    <w:rsid w:val="14FA8315"/>
    <w:rsid w:val="157C982C"/>
    <w:rsid w:val="157FB7B9"/>
    <w:rsid w:val="1898EA53"/>
    <w:rsid w:val="192D32E0"/>
    <w:rsid w:val="1A3D5A73"/>
    <w:rsid w:val="1DFBC0AD"/>
    <w:rsid w:val="1EC6080B"/>
    <w:rsid w:val="209D5753"/>
    <w:rsid w:val="22BE45F3"/>
    <w:rsid w:val="2571FBFE"/>
    <w:rsid w:val="27E0C14C"/>
    <w:rsid w:val="2A5CDEB4"/>
    <w:rsid w:val="2D0020F7"/>
    <w:rsid w:val="2D9454AB"/>
    <w:rsid w:val="2DDE657E"/>
    <w:rsid w:val="332F814E"/>
    <w:rsid w:val="35CC730E"/>
    <w:rsid w:val="3972A208"/>
    <w:rsid w:val="3CCE4397"/>
    <w:rsid w:val="4047DFC7"/>
    <w:rsid w:val="40908511"/>
    <w:rsid w:val="40E52D8F"/>
    <w:rsid w:val="4581E4E6"/>
    <w:rsid w:val="462964BB"/>
    <w:rsid w:val="4754C66E"/>
    <w:rsid w:val="4968D221"/>
    <w:rsid w:val="499CBA63"/>
    <w:rsid w:val="50341ED5"/>
    <w:rsid w:val="519E13BD"/>
    <w:rsid w:val="51B4DA84"/>
    <w:rsid w:val="53065B98"/>
    <w:rsid w:val="53362F2C"/>
    <w:rsid w:val="537AE615"/>
    <w:rsid w:val="53C83FA9"/>
    <w:rsid w:val="5466B1FF"/>
    <w:rsid w:val="55452B48"/>
    <w:rsid w:val="5A0F9EF9"/>
    <w:rsid w:val="5A5A43A1"/>
    <w:rsid w:val="5A77B321"/>
    <w:rsid w:val="5D17DC1C"/>
    <w:rsid w:val="5D658767"/>
    <w:rsid w:val="641B5D87"/>
    <w:rsid w:val="6806EA0B"/>
    <w:rsid w:val="6B4EAFEB"/>
    <w:rsid w:val="6B742E25"/>
    <w:rsid w:val="6D6BE992"/>
    <w:rsid w:val="6E1EE326"/>
    <w:rsid w:val="74A4AF70"/>
    <w:rsid w:val="74CAA8DE"/>
    <w:rsid w:val="780048A9"/>
    <w:rsid w:val="7CDDCFDA"/>
    <w:rsid w:val="7DF2B44A"/>
    <w:rsid w:val="7EE7E43C"/>
    <w:rsid w:val="7F6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CC76AF"/>
  <w14:defaultImageDpi w14:val="0"/>
  <w15:docId w15:val="{6D1242CF-FD17-4C9B-A278-C156DD92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fr-CA" w:eastAsia="fr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127"/>
      <w:ind w:left="110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817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  <w:kern w:val="0"/>
      <w:sz w:val="22"/>
      <w:szCs w:val="22"/>
    </w:rPr>
  </w:style>
  <w:style w:type="paragraph" w:styleId="Paragraphedeliste">
    <w:name w:val="List Paragraph"/>
    <w:basedOn w:val="Normal"/>
    <w:uiPriority w:val="1"/>
    <w:qFormat/>
    <w:pPr>
      <w:ind w:left="1773" w:right="6855" w:hanging="48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643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6432C"/>
    <w:rPr>
      <w:rFonts w:ascii="Arial" w:hAnsi="Arial" w:cs="Arial"/>
      <w:kern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643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32C"/>
    <w:rPr>
      <w:rFonts w:ascii="Arial" w:hAnsi="Arial" w:cs="Arial"/>
      <w:kern w:val="0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rsid w:val="00094BD4"/>
    <w:pPr>
      <w:spacing w:after="0" w:line="240" w:lineRule="auto"/>
    </w:pPr>
    <w:rPr>
      <w:rFonts w:eastAsia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9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fa0b254-a5e1-4bf1-a70f-b4284d6cfbf1">2026-04-21T19:19:09+00:00</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859293298245B0C30DAB8C9DC69A" ma:contentTypeVersion="4" ma:contentTypeDescription="Crée un document." ma:contentTypeScope="" ma:versionID="a721ad1b84a917ecb301945b26d44782">
  <xsd:schema xmlns:xsd="http://www.w3.org/2001/XMLSchema" xmlns:xs="http://www.w3.org/2001/XMLSchema" xmlns:p="http://schemas.microsoft.com/office/2006/metadata/properties" xmlns:ns2="afa0b254-a5e1-4bf1-a70f-b4284d6cfbf1" targetNamespace="http://schemas.microsoft.com/office/2006/metadata/properties" ma:root="true" ma:fieldsID="676dd80c5598df279372df31929157a2" ns2:_="">
    <xsd:import namespace="afa0b254-a5e1-4bf1-a70f-b4284d6c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b254-a5e1-4bf1-a70f-b4284d6cf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default="[today]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DA40F-4DBD-4B31-834E-F214BC58D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2D304-C361-4056-A776-DA3748A574B0}">
  <ds:schemaRefs>
    <ds:schemaRef ds:uri="http://schemas.microsoft.com/office/2006/metadata/properties"/>
    <ds:schemaRef ds:uri="http://schemas.microsoft.com/office/infopath/2007/PartnerControls"/>
    <ds:schemaRef ds:uri="afa0b254-a5e1-4bf1-a70f-b4284d6cfbf1"/>
  </ds:schemaRefs>
</ds:datastoreItem>
</file>

<file path=customXml/itemProps3.xml><?xml version="1.0" encoding="utf-8"?>
<ds:datastoreItem xmlns:ds="http://schemas.openxmlformats.org/officeDocument/2006/customXml" ds:itemID="{25AB94B8-7494-46DD-8E6F-DA6F2EC6A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0b254-a5e1-4bf1-a70f-b4284d6c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932</Words>
  <Characters>5158</Characters>
  <Application>Microsoft Office Word</Application>
  <DocSecurity>0</DocSecurity>
  <Lines>191</Lines>
  <Paragraphs>73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Racine</dc:creator>
  <cp:keywords/>
  <dc:description/>
  <cp:lastModifiedBy>Julie Cloutier</cp:lastModifiedBy>
  <cp:revision>6</cp:revision>
  <dcterms:created xsi:type="dcterms:W3CDTF">2026-04-30T12:17:00Z</dcterms:created>
  <dcterms:modified xsi:type="dcterms:W3CDTF">2026-07-13T16:54:00Z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KM_C451i</vt:lpwstr>
  </property>
  <property fmtid="{D5CDD505-2E9C-101B-9397-08002B2CF9AE}" pid="3" name="Producer">
    <vt:lpwstr>KONICA MINOLTA bizhub C451i</vt:lpwstr>
  </property>
  <property fmtid="{D5CDD505-2E9C-101B-9397-08002B2CF9AE}" pid="4" name="ContentTypeId">
    <vt:lpwstr>0x01010027FB859293298245B0C30DAB8C9DC69A</vt:lpwstr>
  </property>
</Properties>
</file>